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E3" w:rsidRPr="00171594" w:rsidRDefault="00BF11E3" w:rsidP="00AA6BDF">
      <w:pPr>
        <w:pStyle w:val="BodyText1"/>
        <w:spacing w:after="0"/>
        <w:ind w:left="2880" w:firstLine="720"/>
        <w:rPr>
          <w:rFonts w:ascii="Arial" w:hAnsi="Arial" w:cs="Arial"/>
          <w:szCs w:val="18"/>
        </w:rPr>
      </w:pPr>
      <w:bookmarkStart w:id="0" w:name="_GoBack"/>
      <w:bookmarkEnd w:id="0"/>
      <w:r w:rsidRPr="00171594">
        <w:rPr>
          <w:rFonts w:ascii="Arial" w:hAnsi="Arial" w:cs="Arial"/>
          <w:szCs w:val="18"/>
        </w:rPr>
        <w:t>Section ____________</w:t>
      </w:r>
    </w:p>
    <w:p w:rsidR="00BF11E3" w:rsidRPr="00171594" w:rsidRDefault="00BF11E3" w:rsidP="00BF11E3">
      <w:pPr>
        <w:pStyle w:val="BodyText1"/>
        <w:spacing w:after="0"/>
        <w:jc w:val="center"/>
        <w:rPr>
          <w:rFonts w:ascii="Arial" w:hAnsi="Arial" w:cs="Arial"/>
          <w:szCs w:val="18"/>
        </w:rPr>
      </w:pPr>
    </w:p>
    <w:p w:rsidR="00BF11E3" w:rsidRPr="00171594" w:rsidRDefault="00BF11E3" w:rsidP="00BF11E3">
      <w:pPr>
        <w:pStyle w:val="BodyText1"/>
        <w:spacing w:after="0"/>
        <w:jc w:val="center"/>
        <w:rPr>
          <w:rFonts w:ascii="Arial" w:hAnsi="Arial" w:cs="Arial"/>
          <w:b/>
          <w:szCs w:val="18"/>
        </w:rPr>
      </w:pPr>
    </w:p>
    <w:p w:rsidR="004E5E14" w:rsidRPr="00171594" w:rsidRDefault="004E5E14" w:rsidP="00BF11E3">
      <w:pPr>
        <w:pStyle w:val="BodyText1"/>
        <w:spacing w:after="0"/>
        <w:jc w:val="center"/>
        <w:rPr>
          <w:rFonts w:ascii="Arial" w:hAnsi="Arial" w:cs="Arial"/>
          <w:b/>
          <w:szCs w:val="18"/>
        </w:rPr>
      </w:pPr>
      <w:r w:rsidRPr="00171594">
        <w:rPr>
          <w:rFonts w:ascii="Arial" w:hAnsi="Arial" w:cs="Arial"/>
          <w:b/>
          <w:szCs w:val="18"/>
        </w:rPr>
        <w:t xml:space="preserve">EROSION CONTROL LINING SYSTEM SPECIFICATION  </w:t>
      </w:r>
    </w:p>
    <w:p w:rsidR="00BF11E3" w:rsidRPr="00171594" w:rsidRDefault="00B11794" w:rsidP="00BF11E3">
      <w:pPr>
        <w:pStyle w:val="BodyText1"/>
        <w:spacing w:after="0"/>
        <w:jc w:val="center"/>
        <w:rPr>
          <w:rFonts w:ascii="Arial" w:hAnsi="Arial" w:cs="Arial"/>
          <w:b/>
          <w:szCs w:val="18"/>
        </w:rPr>
      </w:pPr>
      <w:r w:rsidRPr="00171594">
        <w:rPr>
          <w:rFonts w:ascii="Arial" w:hAnsi="Arial" w:cs="Arial"/>
          <w:b/>
          <w:szCs w:val="18"/>
        </w:rPr>
        <w:t>ARTICULATING BLOCK</w:t>
      </w:r>
      <w:r w:rsidR="00BF11E3" w:rsidRPr="00171594">
        <w:rPr>
          <w:rFonts w:ascii="Arial" w:hAnsi="Arial" w:cs="Arial"/>
          <w:b/>
          <w:szCs w:val="18"/>
        </w:rPr>
        <w:t xml:space="preserve"> </w:t>
      </w:r>
      <w:r w:rsidR="000B5C91" w:rsidRPr="00171594">
        <w:rPr>
          <w:rFonts w:ascii="Arial" w:hAnsi="Arial" w:cs="Arial"/>
          <w:b/>
          <w:szCs w:val="18"/>
        </w:rPr>
        <w:t>8</w:t>
      </w:r>
      <w:r w:rsidR="003A4E71" w:rsidRPr="00171594">
        <w:rPr>
          <w:rFonts w:ascii="Arial" w:hAnsi="Arial" w:cs="Arial"/>
          <w:b/>
          <w:szCs w:val="18"/>
        </w:rPr>
        <w:t>0</w:t>
      </w:r>
      <w:r w:rsidR="0080417D" w:rsidRPr="00171594">
        <w:rPr>
          <w:rFonts w:ascii="Arial" w:hAnsi="Arial" w:cs="Arial"/>
          <w:b/>
          <w:szCs w:val="18"/>
        </w:rPr>
        <w:t>0</w:t>
      </w:r>
      <w:r w:rsidR="002C2C25" w:rsidRPr="00171594">
        <w:rPr>
          <w:rFonts w:ascii="Arial" w:hAnsi="Arial" w:cs="Arial"/>
          <w:b/>
          <w:szCs w:val="18"/>
        </w:rPr>
        <w:t>L</w:t>
      </w:r>
      <w:r w:rsidR="005B14E3" w:rsidRPr="00171594">
        <w:rPr>
          <w:rFonts w:ascii="Arial" w:hAnsi="Arial" w:cs="Arial"/>
          <w:b/>
          <w:szCs w:val="18"/>
        </w:rPr>
        <w:t>L</w:t>
      </w:r>
      <w:r w:rsidR="0080417D" w:rsidRPr="00171594">
        <w:rPr>
          <w:rFonts w:ascii="Arial" w:hAnsi="Arial" w:cs="Arial"/>
          <w:b/>
          <w:szCs w:val="18"/>
        </w:rPr>
        <w:t xml:space="preserve"> </w:t>
      </w:r>
      <w:r w:rsidR="00BF11E3" w:rsidRPr="00171594">
        <w:rPr>
          <w:rFonts w:ascii="Arial" w:hAnsi="Arial" w:cs="Arial"/>
          <w:b/>
          <w:szCs w:val="18"/>
        </w:rPr>
        <w:t xml:space="preserve">FABRIC FORMED CONCRETE </w:t>
      </w:r>
    </w:p>
    <w:p w:rsidR="00BF11E3" w:rsidRPr="00171594" w:rsidRDefault="0047486B" w:rsidP="00BF11E3">
      <w:pPr>
        <w:pStyle w:val="BodyText1"/>
        <w:spacing w:after="0"/>
        <w:jc w:val="center"/>
        <w:rPr>
          <w:rFonts w:ascii="Arial" w:hAnsi="Arial" w:cs="Arial"/>
          <w:b/>
          <w:szCs w:val="18"/>
        </w:rPr>
      </w:pPr>
      <w:r w:rsidRPr="00171594">
        <w:rPr>
          <w:rFonts w:ascii="Arial" w:hAnsi="Arial" w:cs="Arial"/>
          <w:szCs w:val="18"/>
        </w:rPr>
        <w:fldChar w:fldCharType="begin"/>
      </w:r>
      <w:r w:rsidR="00BF11E3" w:rsidRPr="00171594">
        <w:rPr>
          <w:rFonts w:ascii="Arial" w:hAnsi="Arial" w:cs="Arial"/>
          <w:szCs w:val="18"/>
        </w:rPr>
        <w:instrText>tc "Specification</w:instrText>
      </w:r>
      <w:r w:rsidR="00BF11E3" w:rsidRPr="00171594">
        <w:rPr>
          <w:rFonts w:ascii="Arial" w:hAnsi="Arial" w:cs="Arial"/>
          <w:color w:val="FFFFFF"/>
          <w:szCs w:val="18"/>
        </w:rPr>
        <w:instrText xml:space="preserve"> </w:instrText>
      </w:r>
      <w:r w:rsidR="00BF11E3" w:rsidRPr="00171594">
        <w:rPr>
          <w:rFonts w:ascii="Arial" w:hAnsi="Arial" w:cs="Arial"/>
          <w:szCs w:val="18"/>
        </w:rPr>
        <w:instrText>Guideline Fabric-formed Concrete Erosion Control Systems  "</w:instrText>
      </w:r>
      <w:r w:rsidRPr="00171594">
        <w:rPr>
          <w:rFonts w:ascii="Arial" w:hAnsi="Arial" w:cs="Arial"/>
          <w:szCs w:val="18"/>
        </w:rPr>
        <w:fldChar w:fldCharType="end"/>
      </w:r>
    </w:p>
    <w:p w:rsidR="00BF11E3" w:rsidRPr="00171594" w:rsidRDefault="00BF11E3" w:rsidP="00BF11E3">
      <w:pPr>
        <w:pStyle w:val="10"/>
        <w:spacing w:after="0"/>
        <w:rPr>
          <w:rFonts w:ascii="Arial" w:hAnsi="Arial" w:cs="Arial"/>
          <w:szCs w:val="18"/>
        </w:rPr>
      </w:pPr>
    </w:p>
    <w:p w:rsidR="00BF11E3" w:rsidRPr="00171594" w:rsidRDefault="004E5E14" w:rsidP="0035509A">
      <w:pPr>
        <w:pStyle w:val="10"/>
        <w:spacing w:after="0"/>
        <w:ind w:left="1080" w:hanging="1080"/>
        <w:outlineLvl w:val="2"/>
        <w:rPr>
          <w:rFonts w:ascii="Arial" w:hAnsi="Arial" w:cs="Arial"/>
          <w:szCs w:val="18"/>
        </w:rPr>
      </w:pPr>
      <w:r w:rsidRPr="00171594">
        <w:rPr>
          <w:rFonts w:ascii="Arial" w:hAnsi="Arial" w:cs="Arial"/>
          <w:szCs w:val="18"/>
        </w:rPr>
        <w:t>Part 1.0</w:t>
      </w:r>
      <w:r w:rsidR="0035509A" w:rsidRPr="00171594">
        <w:rPr>
          <w:rFonts w:ascii="Arial" w:hAnsi="Arial" w:cs="Arial"/>
          <w:szCs w:val="18"/>
        </w:rPr>
        <w:t>:</w:t>
      </w:r>
      <w:r w:rsidR="0035509A" w:rsidRPr="00171594">
        <w:rPr>
          <w:rFonts w:ascii="Arial" w:hAnsi="Arial" w:cs="Arial"/>
          <w:szCs w:val="18"/>
        </w:rPr>
        <w:tab/>
      </w:r>
      <w:r w:rsidR="00BF11E3" w:rsidRPr="00171594">
        <w:rPr>
          <w:rFonts w:ascii="Arial" w:hAnsi="Arial" w:cs="Arial"/>
          <w:szCs w:val="18"/>
        </w:rPr>
        <w:t>GENERAL</w:t>
      </w:r>
    </w:p>
    <w:p w:rsidR="00BF11E3" w:rsidRPr="00171594" w:rsidRDefault="00BF11E3" w:rsidP="00BF11E3">
      <w:pPr>
        <w:pStyle w:val="Heading2"/>
        <w:numPr>
          <w:ilvl w:val="0"/>
          <w:numId w:val="0"/>
        </w:numPr>
        <w:spacing w:before="0" w:after="0"/>
        <w:ind w:left="630"/>
        <w:rPr>
          <w:rFonts w:ascii="Arial" w:hAnsi="Arial" w:cs="Arial"/>
          <w:i w:val="0"/>
          <w:sz w:val="18"/>
          <w:szCs w:val="18"/>
        </w:rPr>
      </w:pPr>
    </w:p>
    <w:p w:rsidR="00BF11E3" w:rsidRPr="00171594" w:rsidRDefault="00F91A13" w:rsidP="004E5E14">
      <w:pPr>
        <w:pStyle w:val="Heading2"/>
        <w:numPr>
          <w:ilvl w:val="0"/>
          <w:numId w:val="0"/>
        </w:numPr>
        <w:spacing w:before="0" w:after="0"/>
        <w:ind w:left="720" w:hanging="720"/>
        <w:rPr>
          <w:rFonts w:ascii="Arial" w:hAnsi="Arial" w:cs="Arial"/>
          <w:i w:val="0"/>
          <w:sz w:val="18"/>
          <w:szCs w:val="18"/>
        </w:rPr>
      </w:pPr>
      <w:r w:rsidRPr="00171594">
        <w:rPr>
          <w:rFonts w:ascii="Arial" w:hAnsi="Arial" w:cs="Arial"/>
          <w:i w:val="0"/>
          <w:sz w:val="18"/>
          <w:szCs w:val="18"/>
        </w:rPr>
        <w:t>1.1</w:t>
      </w:r>
      <w:r w:rsidR="00BF11E3" w:rsidRPr="00171594">
        <w:rPr>
          <w:rFonts w:ascii="Arial" w:hAnsi="Arial" w:cs="Arial"/>
          <w:i w:val="0"/>
          <w:sz w:val="18"/>
          <w:szCs w:val="18"/>
        </w:rPr>
        <w:t xml:space="preserve">  </w:t>
      </w:r>
      <w:r w:rsidR="004E5E14" w:rsidRPr="00171594">
        <w:rPr>
          <w:rFonts w:ascii="Arial" w:hAnsi="Arial" w:cs="Arial"/>
          <w:i w:val="0"/>
          <w:sz w:val="18"/>
          <w:szCs w:val="18"/>
        </w:rPr>
        <w:tab/>
      </w:r>
      <w:r w:rsidR="00BF11E3" w:rsidRPr="00171594">
        <w:rPr>
          <w:rFonts w:ascii="Arial" w:hAnsi="Arial" w:cs="Arial"/>
          <w:i w:val="0"/>
          <w:sz w:val="18"/>
          <w:szCs w:val="18"/>
        </w:rPr>
        <w:t xml:space="preserve">Scope of Work </w:t>
      </w:r>
    </w:p>
    <w:p w:rsidR="00BF11E3" w:rsidRPr="00171594" w:rsidRDefault="00BF11E3" w:rsidP="00BF11E3"/>
    <w:p w:rsidR="00BF11E3" w:rsidRPr="00171594" w:rsidRDefault="00BF11E3" w:rsidP="00BF11E3">
      <w:pPr>
        <w:pStyle w:val="Heading3"/>
        <w:numPr>
          <w:ilvl w:val="0"/>
          <w:numId w:val="0"/>
        </w:numPr>
        <w:spacing w:before="0" w:after="0"/>
        <w:ind w:left="720"/>
        <w:rPr>
          <w:rFonts w:ascii="Arial" w:hAnsi="Arial" w:cs="Arial"/>
          <w:b w:val="0"/>
          <w:sz w:val="18"/>
          <w:szCs w:val="18"/>
        </w:rPr>
      </w:pPr>
      <w:r w:rsidRPr="00171594">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sidRPr="00171594">
        <w:rPr>
          <w:rFonts w:ascii="Arial" w:hAnsi="Arial" w:cs="Arial"/>
          <w:b w:val="0"/>
          <w:sz w:val="18"/>
          <w:szCs w:val="18"/>
        </w:rPr>
        <w:t xml:space="preserve">wings and as specified herein. </w:t>
      </w:r>
      <w:r w:rsidRPr="00171594">
        <w:rPr>
          <w:rFonts w:ascii="Arial" w:hAnsi="Arial" w:cs="Arial"/>
          <w:b w:val="0"/>
          <w:sz w:val="18"/>
          <w:szCs w:val="18"/>
        </w:rPr>
        <w:t>If the contractor is inexperienced, then the fabric formed concrete m</w:t>
      </w:r>
      <w:r w:rsidR="00BE2316" w:rsidRPr="00171594">
        <w:rPr>
          <w:rFonts w:ascii="Arial" w:hAnsi="Arial" w:cs="Arial"/>
          <w:b w:val="0"/>
          <w:sz w:val="18"/>
          <w:szCs w:val="18"/>
        </w:rPr>
        <w:t xml:space="preserve">anufacturer’s representative shall provide </w:t>
      </w:r>
      <w:r w:rsidRPr="00171594">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171594" w:rsidRDefault="00BF11E3" w:rsidP="00BF11E3">
      <w:pPr>
        <w:pStyle w:val="Heading1"/>
        <w:numPr>
          <w:ilvl w:val="0"/>
          <w:numId w:val="0"/>
        </w:numPr>
        <w:spacing w:before="0" w:after="0"/>
        <w:ind w:left="720" w:hanging="720"/>
        <w:rPr>
          <w:rFonts w:ascii="Arial" w:hAnsi="Arial" w:cs="Arial"/>
          <w:sz w:val="18"/>
          <w:szCs w:val="18"/>
        </w:rPr>
      </w:pPr>
      <w:r w:rsidRPr="00171594">
        <w:rPr>
          <w:rFonts w:ascii="Arial" w:hAnsi="Arial" w:cs="Arial"/>
          <w:sz w:val="18"/>
          <w:szCs w:val="18"/>
        </w:rPr>
        <w:t xml:space="preserve"> </w:t>
      </w:r>
    </w:p>
    <w:p w:rsidR="00BF11E3" w:rsidRPr="00171594" w:rsidRDefault="00BF11E3" w:rsidP="00CF1B8F">
      <w:pPr>
        <w:pStyle w:val="Heading1"/>
        <w:numPr>
          <w:ilvl w:val="2"/>
          <w:numId w:val="33"/>
        </w:numPr>
        <w:spacing w:before="0" w:after="0"/>
        <w:rPr>
          <w:rFonts w:ascii="Arial" w:hAnsi="Arial" w:cs="Arial"/>
          <w:sz w:val="18"/>
          <w:szCs w:val="18"/>
        </w:rPr>
      </w:pPr>
      <w:r w:rsidRPr="00171594">
        <w:rPr>
          <w:rFonts w:ascii="Arial" w:hAnsi="Arial" w:cs="Arial"/>
          <w:sz w:val="18"/>
          <w:szCs w:val="18"/>
        </w:rPr>
        <w:t>Description</w:t>
      </w:r>
    </w:p>
    <w:p w:rsidR="00BF11E3" w:rsidRPr="00171594" w:rsidRDefault="00BF11E3" w:rsidP="00BF11E3">
      <w:pPr>
        <w:pStyle w:val="ListParagraph"/>
        <w:ind w:left="360"/>
      </w:pPr>
    </w:p>
    <w:p w:rsidR="00BF11E3" w:rsidRPr="00171594" w:rsidRDefault="00BF11E3" w:rsidP="0078015B">
      <w:pPr>
        <w:pStyle w:val="Heading3"/>
        <w:numPr>
          <w:ilvl w:val="0"/>
          <w:numId w:val="0"/>
        </w:numPr>
        <w:spacing w:before="0" w:after="0"/>
        <w:ind w:left="720"/>
        <w:rPr>
          <w:rFonts w:ascii="Arial" w:hAnsi="Arial" w:cs="Arial"/>
          <w:b w:val="0"/>
          <w:sz w:val="18"/>
          <w:szCs w:val="18"/>
        </w:rPr>
      </w:pPr>
      <w:r w:rsidRPr="00171594">
        <w:rPr>
          <w:rFonts w:ascii="Arial" w:hAnsi="Arial" w:cs="Arial"/>
          <w:b w:val="0"/>
          <w:sz w:val="18"/>
          <w:szCs w:val="18"/>
        </w:rPr>
        <w:t>The wor</w:t>
      </w:r>
      <w:r w:rsidR="0025499D" w:rsidRPr="00171594">
        <w:rPr>
          <w:rFonts w:ascii="Arial" w:hAnsi="Arial" w:cs="Arial"/>
          <w:b w:val="0"/>
          <w:sz w:val="18"/>
          <w:szCs w:val="18"/>
        </w:rPr>
        <w:t>k shall consist of installing a</w:t>
      </w:r>
      <w:r w:rsidRPr="00171594">
        <w:rPr>
          <w:rFonts w:ascii="Arial" w:hAnsi="Arial" w:cs="Arial"/>
          <w:b w:val="0"/>
          <w:sz w:val="18"/>
          <w:szCs w:val="18"/>
        </w:rPr>
        <w:t xml:space="preserve"> 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171594" w:rsidRDefault="00BF11E3" w:rsidP="00BF11E3">
      <w:pPr>
        <w:pStyle w:val="11"/>
        <w:spacing w:after="0"/>
        <w:ind w:left="0" w:firstLine="0"/>
        <w:outlineLvl w:val="2"/>
        <w:rPr>
          <w:rFonts w:ascii="Arial" w:hAnsi="Arial" w:cs="Arial"/>
          <w:b/>
          <w:szCs w:val="18"/>
        </w:rPr>
      </w:pPr>
    </w:p>
    <w:p w:rsidR="00BF11E3" w:rsidRPr="00171594" w:rsidRDefault="00CF1B8F" w:rsidP="00BF11E3">
      <w:pPr>
        <w:pStyle w:val="11"/>
        <w:spacing w:after="0"/>
        <w:ind w:left="720" w:hanging="720"/>
        <w:outlineLvl w:val="2"/>
        <w:rPr>
          <w:rFonts w:ascii="Arial" w:hAnsi="Arial" w:cs="Arial"/>
          <w:b/>
          <w:szCs w:val="18"/>
        </w:rPr>
      </w:pPr>
      <w:r w:rsidRPr="00171594">
        <w:rPr>
          <w:rFonts w:ascii="Arial" w:hAnsi="Arial" w:cs="Arial"/>
          <w:b/>
          <w:szCs w:val="18"/>
        </w:rPr>
        <w:t>1.</w:t>
      </w:r>
      <w:r w:rsidR="00BF11E3" w:rsidRPr="00171594">
        <w:rPr>
          <w:rFonts w:ascii="Arial" w:hAnsi="Arial" w:cs="Arial"/>
          <w:b/>
          <w:szCs w:val="18"/>
        </w:rPr>
        <w:t xml:space="preserve">3   </w:t>
      </w:r>
      <w:r w:rsidRPr="00171594">
        <w:rPr>
          <w:rFonts w:ascii="Arial" w:hAnsi="Arial" w:cs="Arial"/>
          <w:b/>
          <w:szCs w:val="18"/>
        </w:rPr>
        <w:tab/>
      </w:r>
      <w:r w:rsidR="00BF11E3" w:rsidRPr="00171594">
        <w:rPr>
          <w:rFonts w:ascii="Arial" w:hAnsi="Arial" w:cs="Arial"/>
          <w:b/>
          <w:szCs w:val="18"/>
        </w:rPr>
        <w:t>Referenced Documents</w:t>
      </w:r>
    </w:p>
    <w:p w:rsidR="00BF11E3" w:rsidRPr="00171594" w:rsidRDefault="00BF11E3" w:rsidP="00BF11E3">
      <w:pPr>
        <w:pStyle w:val="11"/>
        <w:spacing w:after="0"/>
        <w:ind w:left="0" w:firstLine="0"/>
        <w:outlineLvl w:val="2"/>
        <w:rPr>
          <w:rFonts w:ascii="Arial" w:hAnsi="Arial" w:cs="Arial"/>
          <w:szCs w:val="18"/>
        </w:rPr>
      </w:pPr>
    </w:p>
    <w:p w:rsidR="00BF11E3" w:rsidRPr="00171594"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sidRPr="00171594">
        <w:rPr>
          <w:rFonts w:ascii="Arial" w:hAnsi="Arial" w:cs="Arial"/>
          <w:szCs w:val="18"/>
        </w:rPr>
        <w:t>1.</w:t>
      </w:r>
      <w:r w:rsidR="00240950" w:rsidRPr="00171594">
        <w:rPr>
          <w:rFonts w:ascii="Arial" w:hAnsi="Arial" w:cs="Arial"/>
          <w:szCs w:val="18"/>
        </w:rPr>
        <w:t>3.1</w:t>
      </w:r>
      <w:r w:rsidR="00240950" w:rsidRPr="00171594">
        <w:rPr>
          <w:rFonts w:ascii="Arial" w:hAnsi="Arial" w:cs="Arial"/>
          <w:szCs w:val="18"/>
        </w:rPr>
        <w:tab/>
      </w:r>
      <w:r w:rsidR="00BF11E3" w:rsidRPr="00171594">
        <w:rPr>
          <w:rFonts w:ascii="Arial" w:hAnsi="Arial" w:cs="Arial"/>
          <w:szCs w:val="18"/>
        </w:rPr>
        <w:t>American Society for Testing and Materials (ASTM)</w:t>
      </w:r>
    </w:p>
    <w:p w:rsidR="00BF11E3" w:rsidRPr="00171594" w:rsidRDefault="00BF11E3" w:rsidP="00BF11E3">
      <w:pPr>
        <w:pStyle w:val="11"/>
        <w:tabs>
          <w:tab w:val="clear" w:pos="2475"/>
          <w:tab w:val="left" w:pos="1440"/>
        </w:tabs>
        <w:spacing w:after="0"/>
        <w:ind w:left="0" w:firstLine="0"/>
        <w:outlineLvl w:val="0"/>
        <w:rPr>
          <w:rFonts w:ascii="Arial" w:hAnsi="Arial" w:cs="Arial"/>
          <w:szCs w:val="18"/>
        </w:rPr>
      </w:pPr>
    </w:p>
    <w:p w:rsidR="00421CE1" w:rsidRPr="00171594"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171594">
        <w:rPr>
          <w:rFonts w:ascii="Arial" w:hAnsi="Arial" w:cs="Arial"/>
          <w:szCs w:val="18"/>
        </w:rPr>
        <w:t>ASTM C 31</w:t>
      </w:r>
      <w:r w:rsidRPr="00171594">
        <w:rPr>
          <w:rFonts w:ascii="Arial" w:hAnsi="Arial" w:cs="Arial"/>
          <w:szCs w:val="18"/>
        </w:rPr>
        <w:tab/>
        <w:t>Standard Practice for Making and Curing Concrete Test Specimens in the Field</w:t>
      </w:r>
    </w:p>
    <w:p w:rsidR="00421CE1" w:rsidRPr="00171594"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171594">
        <w:rPr>
          <w:rFonts w:ascii="Arial" w:hAnsi="Arial" w:cs="Arial"/>
          <w:szCs w:val="18"/>
        </w:rPr>
        <w:t>ASTM C 33</w:t>
      </w:r>
      <w:r w:rsidRPr="00171594">
        <w:rPr>
          <w:rFonts w:ascii="Arial" w:hAnsi="Arial" w:cs="Arial"/>
          <w:szCs w:val="18"/>
        </w:rPr>
        <w:tab/>
        <w:t>Standard Specification for Concrete Aggregates</w:t>
      </w:r>
    </w:p>
    <w:p w:rsidR="00421CE1" w:rsidRPr="00171594" w:rsidRDefault="00421CE1" w:rsidP="00421CE1">
      <w:pPr>
        <w:pStyle w:val="11"/>
        <w:tabs>
          <w:tab w:val="clear" w:pos="270"/>
          <w:tab w:val="clear" w:pos="2475"/>
        </w:tabs>
        <w:spacing w:after="0"/>
        <w:ind w:left="0" w:firstLine="720"/>
        <w:jc w:val="left"/>
        <w:outlineLvl w:val="0"/>
        <w:rPr>
          <w:rStyle w:val="st1"/>
          <w:rFonts w:ascii="Arial" w:hAnsi="Arial" w:cs="Arial"/>
        </w:rPr>
      </w:pPr>
      <w:r w:rsidRPr="00171594">
        <w:rPr>
          <w:rStyle w:val="st1"/>
          <w:rFonts w:ascii="Arial" w:hAnsi="Arial" w:cs="Arial"/>
        </w:rPr>
        <w:t>ASTM C 94</w:t>
      </w:r>
      <w:r w:rsidRPr="00171594">
        <w:rPr>
          <w:rStyle w:val="st1"/>
          <w:rFonts w:ascii="Arial" w:hAnsi="Arial" w:cs="Arial"/>
        </w:rPr>
        <w:tab/>
      </w:r>
      <w:r w:rsidRPr="00171594">
        <w:rPr>
          <w:rStyle w:val="st1"/>
          <w:rFonts w:ascii="Arial" w:hAnsi="Arial" w:cs="Arial"/>
          <w:color w:val="545454"/>
        </w:rPr>
        <w:t>S</w:t>
      </w:r>
      <w:r w:rsidRPr="00171594">
        <w:rPr>
          <w:rStyle w:val="st1"/>
          <w:rFonts w:ascii="Arial" w:hAnsi="Arial" w:cs="Arial"/>
        </w:rPr>
        <w:t>tandard Specification for Ready-Mixed Concrete</w:t>
      </w:r>
    </w:p>
    <w:p w:rsidR="00421CE1" w:rsidRPr="00171594"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171594">
        <w:rPr>
          <w:rFonts w:ascii="Arial" w:hAnsi="Arial" w:cs="Arial"/>
          <w:szCs w:val="18"/>
        </w:rPr>
        <w:t>ASTM C 109</w:t>
      </w:r>
      <w:r w:rsidRPr="00171594">
        <w:rPr>
          <w:rFonts w:ascii="Arial" w:hAnsi="Arial" w:cs="Arial"/>
          <w:szCs w:val="18"/>
        </w:rPr>
        <w:tab/>
        <w:t>Standard Test Method for Compressive Strength of Hydraulic Cement Mortars (Using 2-in</w:t>
      </w:r>
      <w:r w:rsidR="00EE47FF" w:rsidRPr="00171594">
        <w:rPr>
          <w:rFonts w:ascii="Arial" w:hAnsi="Arial" w:cs="Arial"/>
          <w:szCs w:val="18"/>
        </w:rPr>
        <w:t>ch</w:t>
      </w:r>
      <w:r w:rsidRPr="00171594">
        <w:rPr>
          <w:rFonts w:ascii="Arial" w:hAnsi="Arial" w:cs="Arial"/>
          <w:szCs w:val="18"/>
        </w:rPr>
        <w:t xml:space="preserve"> or [50-mm] Cube Specimens)</w:t>
      </w:r>
    </w:p>
    <w:p w:rsidR="00421CE1" w:rsidRPr="00171594"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171594">
        <w:rPr>
          <w:rFonts w:ascii="Arial" w:hAnsi="Arial" w:cs="Arial"/>
          <w:szCs w:val="18"/>
        </w:rPr>
        <w:t>ASTM C 150</w:t>
      </w:r>
      <w:r w:rsidRPr="00171594">
        <w:rPr>
          <w:rFonts w:ascii="Arial" w:hAnsi="Arial" w:cs="Arial"/>
          <w:szCs w:val="18"/>
        </w:rPr>
        <w:tab/>
        <w:t>Standard Specification for Portland Cement</w:t>
      </w:r>
    </w:p>
    <w:p w:rsidR="00421CE1" w:rsidRPr="00171594" w:rsidRDefault="00421CE1" w:rsidP="00421CE1">
      <w:pPr>
        <w:pStyle w:val="11"/>
        <w:tabs>
          <w:tab w:val="clear" w:pos="2475"/>
          <w:tab w:val="left" w:pos="1440"/>
        </w:tabs>
        <w:spacing w:after="0"/>
        <w:ind w:left="720" w:firstLine="0"/>
        <w:jc w:val="left"/>
        <w:outlineLvl w:val="0"/>
        <w:rPr>
          <w:rFonts w:ascii="Arial" w:hAnsi="Arial" w:cs="Arial"/>
          <w:szCs w:val="18"/>
        </w:rPr>
      </w:pPr>
      <w:r w:rsidRPr="00171594">
        <w:rPr>
          <w:rFonts w:ascii="Arial" w:hAnsi="Arial" w:cs="Arial"/>
          <w:szCs w:val="18"/>
        </w:rPr>
        <w:t>ASTM C 260</w:t>
      </w:r>
      <w:r w:rsidRPr="00171594">
        <w:rPr>
          <w:rFonts w:ascii="Arial" w:hAnsi="Arial" w:cs="Arial"/>
          <w:szCs w:val="18"/>
        </w:rPr>
        <w:tab/>
        <w:t>Standard Specification for Air-Entraining Admixtures for Concrete</w:t>
      </w:r>
    </w:p>
    <w:p w:rsidR="00421CE1" w:rsidRPr="00171594" w:rsidRDefault="00421CE1" w:rsidP="001604AD">
      <w:pPr>
        <w:pStyle w:val="11"/>
        <w:tabs>
          <w:tab w:val="clear" w:pos="270"/>
          <w:tab w:val="clear" w:pos="2475"/>
        </w:tabs>
        <w:spacing w:after="0"/>
        <w:ind w:left="2160" w:hanging="1440"/>
        <w:jc w:val="left"/>
        <w:outlineLvl w:val="0"/>
        <w:rPr>
          <w:rStyle w:val="st1"/>
          <w:rFonts w:ascii="Arial" w:hAnsi="Arial" w:cs="Arial"/>
        </w:rPr>
      </w:pPr>
      <w:r w:rsidRPr="00171594">
        <w:rPr>
          <w:rFonts w:ascii="Arial" w:hAnsi="Arial" w:cs="Arial"/>
          <w:szCs w:val="18"/>
        </w:rPr>
        <w:t>ASTM C 494</w:t>
      </w:r>
      <w:r w:rsidRPr="00171594">
        <w:rPr>
          <w:rFonts w:ascii="Arial" w:hAnsi="Arial" w:cs="Arial"/>
          <w:szCs w:val="18"/>
        </w:rPr>
        <w:tab/>
        <w:t>Standard Specification for Chemical Admixtures for Concrete</w:t>
      </w:r>
    </w:p>
    <w:p w:rsidR="00421CE1" w:rsidRPr="00171594" w:rsidRDefault="00421CE1" w:rsidP="00421CE1">
      <w:pPr>
        <w:pStyle w:val="11"/>
        <w:tabs>
          <w:tab w:val="clear" w:pos="270"/>
          <w:tab w:val="clear" w:pos="2475"/>
        </w:tabs>
        <w:spacing w:after="0"/>
        <w:ind w:left="2160" w:hanging="1440"/>
        <w:jc w:val="left"/>
        <w:outlineLvl w:val="0"/>
        <w:rPr>
          <w:rFonts w:ascii="Arial" w:hAnsi="Arial" w:cs="Arial"/>
          <w:szCs w:val="18"/>
        </w:rPr>
      </w:pPr>
      <w:r w:rsidRPr="00171594">
        <w:rPr>
          <w:rFonts w:ascii="Arial" w:hAnsi="Arial" w:cs="Arial"/>
          <w:szCs w:val="18"/>
        </w:rPr>
        <w:t>ASTM C 618</w:t>
      </w:r>
      <w:r w:rsidRPr="00171594">
        <w:rPr>
          <w:rFonts w:ascii="Arial" w:hAnsi="Arial" w:cs="Arial"/>
          <w:szCs w:val="18"/>
        </w:rPr>
        <w:tab/>
        <w:t>Standard Specification for Coal Fly Ash and Calcined Natural Pozzolan for Use in Concrete</w:t>
      </w:r>
    </w:p>
    <w:p w:rsidR="00421CE1" w:rsidRPr="00171594" w:rsidRDefault="00421CE1" w:rsidP="00421CE1">
      <w:pPr>
        <w:pStyle w:val="11"/>
        <w:tabs>
          <w:tab w:val="clear" w:pos="270"/>
          <w:tab w:val="clear" w:pos="2475"/>
        </w:tabs>
        <w:spacing w:after="0"/>
        <w:ind w:left="0" w:firstLine="720"/>
        <w:jc w:val="left"/>
        <w:outlineLvl w:val="0"/>
        <w:rPr>
          <w:rStyle w:val="st1"/>
          <w:rFonts w:ascii="Arial" w:hAnsi="Arial" w:cs="Arial"/>
        </w:rPr>
      </w:pPr>
      <w:r w:rsidRPr="00171594">
        <w:rPr>
          <w:rStyle w:val="st1"/>
          <w:rFonts w:ascii="Arial" w:hAnsi="Arial" w:cs="Arial"/>
        </w:rPr>
        <w:t>ASTM C 685</w:t>
      </w:r>
      <w:r w:rsidRPr="00171594">
        <w:rPr>
          <w:rStyle w:val="st1"/>
          <w:rFonts w:ascii="Arial" w:hAnsi="Arial" w:cs="Arial"/>
        </w:rPr>
        <w:tab/>
        <w:t>Standard Specification for Concrete Made by Volumetric Batching and Continuous Mixing</w:t>
      </w:r>
    </w:p>
    <w:p w:rsidR="00421CE1" w:rsidRPr="00171594" w:rsidRDefault="001604AD" w:rsidP="001604AD">
      <w:pPr>
        <w:pStyle w:val="11"/>
        <w:tabs>
          <w:tab w:val="clear" w:pos="270"/>
          <w:tab w:val="clear" w:pos="2475"/>
        </w:tabs>
        <w:spacing w:after="0"/>
        <w:ind w:left="2160" w:hanging="1440"/>
        <w:jc w:val="left"/>
        <w:outlineLvl w:val="0"/>
        <w:rPr>
          <w:rStyle w:val="st1"/>
          <w:rFonts w:ascii="Arial" w:hAnsi="Arial" w:cs="Arial"/>
        </w:rPr>
      </w:pPr>
      <w:r w:rsidRPr="00171594">
        <w:rPr>
          <w:rStyle w:val="st1"/>
          <w:rFonts w:ascii="Arial" w:hAnsi="Arial" w:cs="Arial"/>
        </w:rPr>
        <w:t>ASTM C</w:t>
      </w:r>
      <w:r w:rsidR="006E2C65" w:rsidRPr="00171594">
        <w:rPr>
          <w:rStyle w:val="st1"/>
          <w:rFonts w:ascii="Arial" w:hAnsi="Arial" w:cs="Arial"/>
        </w:rPr>
        <w:t xml:space="preserve"> </w:t>
      </w:r>
      <w:r w:rsidRPr="00171594">
        <w:rPr>
          <w:rStyle w:val="st1"/>
          <w:rFonts w:ascii="Arial" w:hAnsi="Arial" w:cs="Arial"/>
        </w:rPr>
        <w:t>1602</w:t>
      </w:r>
      <w:r w:rsidRPr="00171594">
        <w:rPr>
          <w:rStyle w:val="st1"/>
          <w:rFonts w:ascii="Arial" w:hAnsi="Arial" w:cs="Arial"/>
        </w:rPr>
        <w:tab/>
        <w:t xml:space="preserve">Standard Specification for Mixing Water Used in the Production of Hydraulic Cement </w:t>
      </w:r>
    </w:p>
    <w:p w:rsidR="00421CE1" w:rsidRPr="00171594" w:rsidRDefault="00421CE1" w:rsidP="00421CE1">
      <w:pPr>
        <w:pStyle w:val="11"/>
        <w:tabs>
          <w:tab w:val="clear" w:pos="270"/>
          <w:tab w:val="clear" w:pos="2475"/>
        </w:tabs>
        <w:spacing w:after="0"/>
        <w:ind w:left="2160" w:firstLine="0"/>
        <w:jc w:val="left"/>
        <w:outlineLvl w:val="0"/>
        <w:rPr>
          <w:rStyle w:val="st1"/>
          <w:rFonts w:ascii="Arial" w:hAnsi="Arial" w:cs="Arial"/>
        </w:rPr>
      </w:pPr>
      <w:r w:rsidRPr="00171594">
        <w:rPr>
          <w:rStyle w:val="st1"/>
          <w:rFonts w:ascii="Arial" w:hAnsi="Arial" w:cs="Arial"/>
        </w:rPr>
        <w:t>Concrete</w:t>
      </w:r>
    </w:p>
    <w:p w:rsidR="00421CE1" w:rsidRPr="00171594" w:rsidRDefault="006E2C65" w:rsidP="00421CE1">
      <w:pPr>
        <w:pStyle w:val="11"/>
        <w:tabs>
          <w:tab w:val="clear" w:pos="270"/>
          <w:tab w:val="clear" w:pos="2475"/>
        </w:tabs>
        <w:spacing w:after="0"/>
        <w:ind w:firstLine="432"/>
        <w:jc w:val="left"/>
        <w:outlineLvl w:val="0"/>
        <w:rPr>
          <w:rStyle w:val="st1"/>
          <w:rFonts w:ascii="Arial" w:hAnsi="Arial" w:cs="Arial"/>
        </w:rPr>
      </w:pPr>
      <w:r w:rsidRPr="00171594">
        <w:rPr>
          <w:rStyle w:val="st1"/>
          <w:rFonts w:ascii="Arial" w:hAnsi="Arial" w:cs="Arial"/>
        </w:rPr>
        <w:t>ASTM C 1</w:t>
      </w:r>
      <w:r w:rsidR="001604AD" w:rsidRPr="00171594">
        <w:rPr>
          <w:rStyle w:val="st1"/>
          <w:rFonts w:ascii="Arial" w:hAnsi="Arial" w:cs="Arial"/>
        </w:rPr>
        <w:t>603</w:t>
      </w:r>
      <w:r w:rsidR="001604AD" w:rsidRPr="00171594">
        <w:rPr>
          <w:rStyle w:val="st1"/>
          <w:rFonts w:ascii="Arial" w:hAnsi="Arial" w:cs="Arial"/>
        </w:rPr>
        <w:tab/>
      </w:r>
      <w:r w:rsidR="00421CE1" w:rsidRPr="00171594">
        <w:rPr>
          <w:rStyle w:val="st1"/>
          <w:rFonts w:ascii="Arial" w:hAnsi="Arial" w:cs="Arial"/>
        </w:rPr>
        <w:t>Standard Test Method for Measurement of Solids in Water</w:t>
      </w:r>
      <w:r w:rsidR="00421CE1" w:rsidRPr="00171594">
        <w:rPr>
          <w:rStyle w:val="st1"/>
          <w:rFonts w:ascii="Arial" w:hAnsi="Arial" w:cs="Arial"/>
          <w:color w:val="545454"/>
        </w:rPr>
        <w:t xml:space="preserve"> </w:t>
      </w:r>
    </w:p>
    <w:p w:rsidR="006E2C65" w:rsidRPr="00171594" w:rsidRDefault="006E2C65" w:rsidP="00421CE1">
      <w:pPr>
        <w:pStyle w:val="11"/>
        <w:tabs>
          <w:tab w:val="clear" w:pos="2475"/>
          <w:tab w:val="left" w:pos="1440"/>
        </w:tabs>
        <w:spacing w:after="0"/>
        <w:ind w:left="720" w:firstLine="0"/>
        <w:jc w:val="left"/>
        <w:outlineLvl w:val="0"/>
        <w:rPr>
          <w:rFonts w:ascii="Arial" w:hAnsi="Arial" w:cs="Arial"/>
          <w:szCs w:val="18"/>
        </w:rPr>
      </w:pPr>
      <w:r w:rsidRPr="00171594">
        <w:rPr>
          <w:rFonts w:ascii="Arial" w:hAnsi="Arial" w:cs="Arial"/>
          <w:szCs w:val="18"/>
        </w:rPr>
        <w:t>ASTM D 2061</w:t>
      </w:r>
      <w:r w:rsidRPr="00171594">
        <w:rPr>
          <w:rFonts w:ascii="Arial" w:hAnsi="Arial" w:cs="Arial"/>
          <w:szCs w:val="18"/>
        </w:rPr>
        <w:tab/>
        <w:t>Standard Test method of Strength of Zippers</w:t>
      </w:r>
    </w:p>
    <w:p w:rsidR="00421CE1" w:rsidRPr="00171594" w:rsidRDefault="00421CE1" w:rsidP="00421CE1">
      <w:pPr>
        <w:pStyle w:val="11"/>
        <w:tabs>
          <w:tab w:val="clear" w:pos="2475"/>
          <w:tab w:val="left" w:pos="1440"/>
        </w:tabs>
        <w:spacing w:after="0"/>
        <w:ind w:left="720" w:firstLine="0"/>
        <w:jc w:val="left"/>
        <w:outlineLvl w:val="0"/>
        <w:rPr>
          <w:rFonts w:ascii="Arial" w:hAnsi="Arial" w:cs="Arial"/>
          <w:szCs w:val="18"/>
        </w:rPr>
      </w:pPr>
      <w:r w:rsidRPr="00171594">
        <w:rPr>
          <w:rFonts w:ascii="Arial" w:hAnsi="Arial" w:cs="Arial"/>
          <w:szCs w:val="18"/>
        </w:rPr>
        <w:t>ASTM D 4354</w:t>
      </w:r>
      <w:r w:rsidRPr="00171594">
        <w:rPr>
          <w:rFonts w:ascii="Arial" w:hAnsi="Arial" w:cs="Arial"/>
          <w:szCs w:val="18"/>
        </w:rPr>
        <w:tab/>
        <w:t>Practice for Sampling of Geotextiles for Testing</w:t>
      </w:r>
    </w:p>
    <w:p w:rsidR="00421CE1" w:rsidRPr="00171594" w:rsidRDefault="00421CE1" w:rsidP="00421CE1">
      <w:pPr>
        <w:pStyle w:val="11"/>
        <w:tabs>
          <w:tab w:val="clear" w:pos="270"/>
          <w:tab w:val="clear" w:pos="2475"/>
        </w:tabs>
        <w:spacing w:after="0"/>
        <w:ind w:left="0" w:firstLine="720"/>
        <w:jc w:val="left"/>
        <w:outlineLvl w:val="0"/>
        <w:rPr>
          <w:rFonts w:ascii="Arial" w:hAnsi="Arial" w:cs="Arial"/>
          <w:szCs w:val="18"/>
        </w:rPr>
      </w:pPr>
      <w:r w:rsidRPr="00171594">
        <w:rPr>
          <w:rFonts w:ascii="Arial" w:hAnsi="Arial" w:cs="Arial"/>
          <w:szCs w:val="18"/>
        </w:rPr>
        <w:t>ASTM D 4491</w:t>
      </w:r>
      <w:r w:rsidRPr="00171594">
        <w:rPr>
          <w:rFonts w:ascii="Arial" w:hAnsi="Arial" w:cs="Arial"/>
          <w:szCs w:val="18"/>
        </w:rPr>
        <w:tab/>
        <w:t>Standard Test Methods for Water Permeability of Geotextiles by Permittivity</w:t>
      </w:r>
    </w:p>
    <w:p w:rsidR="00421CE1" w:rsidRPr="00171594" w:rsidRDefault="00421CE1" w:rsidP="00421CE1">
      <w:pPr>
        <w:pStyle w:val="11"/>
        <w:tabs>
          <w:tab w:val="clear" w:pos="270"/>
          <w:tab w:val="clear" w:pos="2475"/>
        </w:tabs>
        <w:spacing w:after="0"/>
        <w:ind w:left="0" w:firstLine="720"/>
        <w:jc w:val="left"/>
        <w:outlineLvl w:val="0"/>
        <w:rPr>
          <w:rFonts w:ascii="Arial" w:hAnsi="Arial" w:cs="Arial"/>
          <w:szCs w:val="18"/>
        </w:rPr>
      </w:pPr>
      <w:r w:rsidRPr="00171594">
        <w:rPr>
          <w:rFonts w:ascii="Arial" w:hAnsi="Arial" w:cs="Arial"/>
          <w:szCs w:val="18"/>
        </w:rPr>
        <w:t>ASTM D 4533</w:t>
      </w:r>
      <w:r w:rsidRPr="00171594">
        <w:rPr>
          <w:rFonts w:ascii="Arial" w:hAnsi="Arial" w:cs="Arial"/>
          <w:szCs w:val="18"/>
        </w:rPr>
        <w:tab/>
        <w:t>Standard Test Method for Trapezoidal Tearing Strength of Geotextiles</w:t>
      </w:r>
    </w:p>
    <w:p w:rsidR="00421CE1" w:rsidRPr="00171594" w:rsidRDefault="00421CE1" w:rsidP="00421CE1">
      <w:pPr>
        <w:pStyle w:val="11"/>
        <w:tabs>
          <w:tab w:val="clear" w:pos="270"/>
          <w:tab w:val="clear" w:pos="2475"/>
        </w:tabs>
        <w:spacing w:after="0"/>
        <w:ind w:left="0" w:firstLine="720"/>
        <w:jc w:val="left"/>
        <w:outlineLvl w:val="0"/>
        <w:rPr>
          <w:rFonts w:ascii="Arial" w:hAnsi="Arial" w:cs="Arial"/>
          <w:szCs w:val="18"/>
        </w:rPr>
      </w:pPr>
      <w:r w:rsidRPr="00171594">
        <w:rPr>
          <w:rFonts w:ascii="Arial" w:hAnsi="Arial" w:cs="Arial"/>
          <w:szCs w:val="18"/>
        </w:rPr>
        <w:t>ASTM D 4595</w:t>
      </w:r>
      <w:r w:rsidRPr="00171594">
        <w:rPr>
          <w:rFonts w:ascii="Arial" w:hAnsi="Arial" w:cs="Arial"/>
          <w:szCs w:val="18"/>
        </w:rPr>
        <w:tab/>
        <w:t>Test Method for Tensile Properties of Geotextiles by the Wide Width Strip Method</w:t>
      </w:r>
    </w:p>
    <w:p w:rsidR="00421CE1" w:rsidRPr="00171594" w:rsidRDefault="00421CE1" w:rsidP="00421CE1">
      <w:pPr>
        <w:pStyle w:val="11"/>
        <w:tabs>
          <w:tab w:val="clear" w:pos="2475"/>
        </w:tabs>
        <w:spacing w:after="0"/>
        <w:ind w:left="720" w:firstLine="0"/>
        <w:jc w:val="left"/>
        <w:outlineLvl w:val="0"/>
        <w:rPr>
          <w:rFonts w:ascii="Arial" w:hAnsi="Arial" w:cs="Arial"/>
          <w:szCs w:val="18"/>
        </w:rPr>
      </w:pPr>
      <w:r w:rsidRPr="00171594">
        <w:rPr>
          <w:rFonts w:ascii="Arial" w:hAnsi="Arial" w:cs="Arial"/>
          <w:szCs w:val="18"/>
        </w:rPr>
        <w:t>ASTM D 4632</w:t>
      </w:r>
      <w:r w:rsidRPr="00171594">
        <w:rPr>
          <w:rFonts w:ascii="Arial" w:hAnsi="Arial" w:cs="Arial"/>
          <w:szCs w:val="18"/>
        </w:rPr>
        <w:tab/>
        <w:t>Test Method for Breaking Load and Elongation of Geotextiles (Grab Method)</w:t>
      </w:r>
    </w:p>
    <w:p w:rsidR="00AA6BDF" w:rsidRPr="00171594" w:rsidRDefault="00AA6BDF" w:rsidP="00AA6BDF">
      <w:pPr>
        <w:pStyle w:val="11"/>
        <w:tabs>
          <w:tab w:val="clear" w:pos="2475"/>
          <w:tab w:val="left" w:pos="1440"/>
        </w:tabs>
        <w:spacing w:after="0"/>
        <w:ind w:left="720" w:firstLine="0"/>
        <w:jc w:val="left"/>
        <w:outlineLvl w:val="0"/>
        <w:rPr>
          <w:rFonts w:ascii="Arial" w:hAnsi="Arial" w:cs="Arial"/>
          <w:szCs w:val="18"/>
        </w:rPr>
      </w:pPr>
      <w:r w:rsidRPr="00171594">
        <w:rPr>
          <w:rFonts w:ascii="Arial" w:hAnsi="Arial" w:cs="Arial"/>
          <w:szCs w:val="18"/>
        </w:rPr>
        <w:t>ASTM D 4751</w:t>
      </w:r>
      <w:r w:rsidRPr="00171594">
        <w:rPr>
          <w:rFonts w:ascii="Arial" w:hAnsi="Arial" w:cs="Arial"/>
          <w:szCs w:val="18"/>
        </w:rPr>
        <w:tab/>
        <w:t>Test Method for Determining Apparent Opening Size for a Geotextile</w:t>
      </w:r>
    </w:p>
    <w:p w:rsidR="00AA6BDF" w:rsidRPr="00171594" w:rsidRDefault="00AA6BDF" w:rsidP="00AA6BDF">
      <w:pPr>
        <w:pStyle w:val="11"/>
        <w:tabs>
          <w:tab w:val="clear" w:pos="2475"/>
          <w:tab w:val="left" w:pos="1440"/>
        </w:tabs>
        <w:spacing w:after="0"/>
        <w:ind w:left="720" w:firstLine="0"/>
        <w:jc w:val="left"/>
        <w:outlineLvl w:val="0"/>
        <w:rPr>
          <w:rFonts w:ascii="Arial" w:hAnsi="Arial" w:cs="Arial"/>
          <w:szCs w:val="18"/>
        </w:rPr>
      </w:pPr>
      <w:r w:rsidRPr="00171594">
        <w:rPr>
          <w:rFonts w:ascii="Arial" w:hAnsi="Arial" w:cs="Arial"/>
          <w:szCs w:val="18"/>
        </w:rPr>
        <w:t>ASTM D 4759</w:t>
      </w:r>
      <w:r w:rsidRPr="00171594">
        <w:rPr>
          <w:rFonts w:ascii="Arial" w:hAnsi="Arial" w:cs="Arial"/>
          <w:szCs w:val="18"/>
        </w:rPr>
        <w:tab/>
        <w:t>Practice for Determining the Specification Conformance of Geotextiles</w:t>
      </w:r>
    </w:p>
    <w:p w:rsidR="00AA6BDF" w:rsidRPr="00171594" w:rsidRDefault="00AA6BDF" w:rsidP="00AA6BDF">
      <w:pPr>
        <w:pStyle w:val="11"/>
        <w:tabs>
          <w:tab w:val="clear" w:pos="2475"/>
          <w:tab w:val="left" w:pos="1440"/>
        </w:tabs>
        <w:spacing w:after="0"/>
        <w:ind w:left="720" w:firstLine="0"/>
        <w:jc w:val="left"/>
        <w:outlineLvl w:val="0"/>
        <w:rPr>
          <w:rFonts w:ascii="Arial" w:hAnsi="Arial" w:cs="Arial"/>
          <w:szCs w:val="18"/>
        </w:rPr>
      </w:pPr>
      <w:r w:rsidRPr="00171594">
        <w:rPr>
          <w:rFonts w:ascii="Arial" w:hAnsi="Arial" w:cs="Arial"/>
          <w:szCs w:val="18"/>
        </w:rPr>
        <w:t>ASTM D 4873</w:t>
      </w:r>
      <w:r w:rsidRPr="00171594">
        <w:rPr>
          <w:rFonts w:ascii="Arial" w:hAnsi="Arial" w:cs="Arial"/>
          <w:szCs w:val="18"/>
        </w:rPr>
        <w:tab/>
        <w:t>Standard Guide for Identification, Storage, and Handling of Geotextiles</w:t>
      </w:r>
    </w:p>
    <w:p w:rsidR="00421CE1" w:rsidRPr="00171594" w:rsidRDefault="00AA6BDF" w:rsidP="00421CE1">
      <w:pPr>
        <w:pStyle w:val="11"/>
        <w:tabs>
          <w:tab w:val="clear" w:pos="270"/>
          <w:tab w:val="clear" w:pos="2475"/>
        </w:tabs>
        <w:spacing w:after="0"/>
        <w:ind w:left="0" w:firstLine="720"/>
        <w:jc w:val="left"/>
        <w:outlineLvl w:val="0"/>
        <w:rPr>
          <w:rFonts w:ascii="Arial" w:hAnsi="Arial" w:cs="Arial"/>
          <w:szCs w:val="18"/>
        </w:rPr>
      </w:pPr>
      <w:r w:rsidRPr="00171594">
        <w:rPr>
          <w:rFonts w:ascii="Arial" w:hAnsi="Arial" w:cs="Arial"/>
          <w:szCs w:val="18"/>
        </w:rPr>
        <w:t>ASTM D 4884</w:t>
      </w:r>
      <w:r w:rsidRPr="00171594">
        <w:rPr>
          <w:rFonts w:ascii="Arial" w:hAnsi="Arial" w:cs="Arial"/>
          <w:szCs w:val="18"/>
        </w:rPr>
        <w:tab/>
        <w:t>Test Method for Seam Strength of Sewn Geotextiles</w:t>
      </w:r>
    </w:p>
    <w:p w:rsidR="00AA6BDF" w:rsidRPr="00171594" w:rsidRDefault="00AA6BDF" w:rsidP="00421CE1">
      <w:pPr>
        <w:pStyle w:val="11"/>
        <w:tabs>
          <w:tab w:val="clear" w:pos="270"/>
          <w:tab w:val="clear" w:pos="2475"/>
        </w:tabs>
        <w:spacing w:after="0"/>
        <w:ind w:left="0" w:firstLine="720"/>
        <w:jc w:val="left"/>
        <w:outlineLvl w:val="0"/>
        <w:rPr>
          <w:rFonts w:ascii="Arial" w:hAnsi="Arial" w:cs="Arial"/>
          <w:szCs w:val="18"/>
        </w:rPr>
      </w:pPr>
      <w:r w:rsidRPr="00171594">
        <w:rPr>
          <w:rFonts w:ascii="Arial" w:hAnsi="Arial" w:cs="Arial"/>
          <w:szCs w:val="18"/>
        </w:rPr>
        <w:t>ASTM D 5199</w:t>
      </w:r>
      <w:r w:rsidRPr="00171594">
        <w:rPr>
          <w:rFonts w:ascii="Arial" w:hAnsi="Arial" w:cs="Arial"/>
          <w:szCs w:val="18"/>
        </w:rPr>
        <w:tab/>
        <w:t>Test Method for Measuring Nominal Thickness of Geotextiles and Geomembranes</w:t>
      </w:r>
    </w:p>
    <w:p w:rsidR="00AA6BDF" w:rsidRPr="00171594" w:rsidRDefault="00AA6BDF" w:rsidP="00AA6BDF">
      <w:pPr>
        <w:pStyle w:val="11"/>
        <w:tabs>
          <w:tab w:val="clear" w:pos="270"/>
          <w:tab w:val="clear" w:pos="2475"/>
        </w:tabs>
        <w:spacing w:after="0"/>
        <w:ind w:left="0" w:firstLine="720"/>
        <w:jc w:val="left"/>
        <w:outlineLvl w:val="0"/>
        <w:rPr>
          <w:rFonts w:ascii="Arial" w:hAnsi="Arial" w:cs="Arial"/>
          <w:szCs w:val="18"/>
        </w:rPr>
      </w:pPr>
      <w:r w:rsidRPr="00171594">
        <w:rPr>
          <w:rFonts w:ascii="Arial" w:hAnsi="Arial" w:cs="Arial"/>
          <w:szCs w:val="18"/>
        </w:rPr>
        <w:t>ASTM D 5261</w:t>
      </w:r>
      <w:r w:rsidRPr="00171594">
        <w:rPr>
          <w:rFonts w:ascii="Arial" w:hAnsi="Arial" w:cs="Arial"/>
          <w:szCs w:val="18"/>
        </w:rPr>
        <w:tab/>
        <w:t>Test Method for Measuring Mass per Unit Area of Geotextiles</w:t>
      </w:r>
    </w:p>
    <w:p w:rsidR="00AA6BDF" w:rsidRPr="00171594" w:rsidRDefault="00AA6BDF" w:rsidP="00AA6BDF">
      <w:pPr>
        <w:pStyle w:val="11"/>
        <w:tabs>
          <w:tab w:val="clear" w:pos="2475"/>
        </w:tabs>
        <w:spacing w:after="0"/>
        <w:ind w:left="2160" w:hanging="1440"/>
        <w:jc w:val="left"/>
        <w:outlineLvl w:val="0"/>
        <w:rPr>
          <w:rFonts w:ascii="Arial" w:hAnsi="Arial" w:cs="Arial"/>
          <w:szCs w:val="18"/>
        </w:rPr>
      </w:pPr>
      <w:r w:rsidRPr="00171594">
        <w:rPr>
          <w:rFonts w:ascii="Arial" w:hAnsi="Arial" w:cs="Arial"/>
          <w:szCs w:val="18"/>
        </w:rPr>
        <w:t>ASTM D 6241</w:t>
      </w:r>
      <w:r w:rsidRPr="00171594">
        <w:rPr>
          <w:rFonts w:ascii="Arial" w:hAnsi="Arial" w:cs="Arial"/>
          <w:szCs w:val="18"/>
        </w:rPr>
        <w:tab/>
      </w:r>
      <w:r w:rsidRPr="00171594">
        <w:rPr>
          <w:rStyle w:val="st1"/>
          <w:rFonts w:ascii="Arial" w:hAnsi="Arial" w:cs="Arial"/>
        </w:rPr>
        <w:t>Standard Test Method for Static Puncture Strength of Geotextiles and Geotextile-Related Products Using a</w:t>
      </w:r>
      <w:r w:rsidR="00EE47FF" w:rsidRPr="00171594">
        <w:rPr>
          <w:rStyle w:val="st1"/>
          <w:rFonts w:ascii="Arial" w:hAnsi="Arial" w:cs="Arial"/>
        </w:rPr>
        <w:t xml:space="preserve"> 2-inch</w:t>
      </w:r>
      <w:r w:rsidRPr="00171594">
        <w:rPr>
          <w:rStyle w:val="st1"/>
          <w:rFonts w:ascii="Arial" w:hAnsi="Arial" w:cs="Arial"/>
        </w:rPr>
        <w:t xml:space="preserve"> </w:t>
      </w:r>
      <w:r w:rsidR="00EE47FF" w:rsidRPr="00171594">
        <w:rPr>
          <w:rStyle w:val="st1"/>
          <w:rFonts w:ascii="Arial" w:hAnsi="Arial" w:cs="Arial"/>
        </w:rPr>
        <w:t>[</w:t>
      </w:r>
      <w:r w:rsidRPr="00171594">
        <w:rPr>
          <w:rStyle w:val="st1"/>
          <w:rFonts w:ascii="Arial" w:hAnsi="Arial" w:cs="Arial"/>
        </w:rPr>
        <w:t>50-mm</w:t>
      </w:r>
      <w:r w:rsidR="00EE47FF" w:rsidRPr="00171594">
        <w:rPr>
          <w:rStyle w:val="st1"/>
          <w:rFonts w:ascii="Arial" w:hAnsi="Arial" w:cs="Arial"/>
        </w:rPr>
        <w:t>]</w:t>
      </w:r>
      <w:r w:rsidRPr="00171594">
        <w:rPr>
          <w:rStyle w:val="st1"/>
          <w:rFonts w:ascii="Arial" w:hAnsi="Arial" w:cs="Arial"/>
        </w:rPr>
        <w:t xml:space="preserve"> Probe</w:t>
      </w:r>
    </w:p>
    <w:p w:rsidR="00AA6BDF" w:rsidRPr="00171594" w:rsidRDefault="00AA6BDF" w:rsidP="00AA6BDF">
      <w:pPr>
        <w:pStyle w:val="11"/>
        <w:tabs>
          <w:tab w:val="clear" w:pos="2475"/>
        </w:tabs>
        <w:spacing w:after="0"/>
        <w:ind w:left="720" w:firstLine="0"/>
        <w:jc w:val="left"/>
        <w:outlineLvl w:val="0"/>
        <w:rPr>
          <w:rFonts w:ascii="Arial" w:hAnsi="Arial" w:cs="Arial"/>
          <w:szCs w:val="18"/>
        </w:rPr>
      </w:pPr>
      <w:r w:rsidRPr="00171594">
        <w:rPr>
          <w:rFonts w:ascii="Arial" w:hAnsi="Arial" w:cs="Arial"/>
          <w:szCs w:val="18"/>
        </w:rPr>
        <w:t>ASTM D 6449</w:t>
      </w:r>
      <w:r w:rsidRPr="00171594">
        <w:rPr>
          <w:rFonts w:ascii="Arial" w:hAnsi="Arial" w:cs="Arial"/>
          <w:szCs w:val="18"/>
        </w:rPr>
        <w:tab/>
        <w:t>Standard Method for Flow of Fine Aggregate Concrete for Fabric Formed Concrete</w:t>
      </w:r>
      <w:r w:rsidRPr="00171594">
        <w:rPr>
          <w:rFonts w:ascii="Arial" w:hAnsi="Arial" w:cs="Arial"/>
          <w:szCs w:val="18"/>
        </w:rPr>
        <w:tab/>
      </w:r>
    </w:p>
    <w:p w:rsidR="00BF11E3" w:rsidRPr="00171594" w:rsidRDefault="00BF11E3" w:rsidP="00BF11E3">
      <w:pPr>
        <w:pStyle w:val="Heading2"/>
        <w:numPr>
          <w:ilvl w:val="0"/>
          <w:numId w:val="0"/>
        </w:numPr>
        <w:spacing w:before="0" w:after="0"/>
        <w:rPr>
          <w:rFonts w:ascii="Arial" w:hAnsi="Arial" w:cs="Arial"/>
          <w:i w:val="0"/>
          <w:sz w:val="18"/>
          <w:szCs w:val="18"/>
        </w:rPr>
      </w:pPr>
    </w:p>
    <w:p w:rsidR="0078015B" w:rsidRPr="00171594" w:rsidRDefault="00CF1B8F" w:rsidP="00CF1B8F">
      <w:pPr>
        <w:ind w:left="720" w:hanging="720"/>
        <w:outlineLvl w:val="0"/>
        <w:rPr>
          <w:b/>
        </w:rPr>
      </w:pPr>
      <w:r w:rsidRPr="00171594">
        <w:rPr>
          <w:b/>
        </w:rPr>
        <w:t>1.</w:t>
      </w:r>
      <w:r w:rsidR="0078015B" w:rsidRPr="00171594">
        <w:rPr>
          <w:b/>
        </w:rPr>
        <w:t>4</w:t>
      </w:r>
      <w:r w:rsidR="0078015B" w:rsidRPr="00171594">
        <w:rPr>
          <w:b/>
        </w:rPr>
        <w:tab/>
        <w:t xml:space="preserve">Terminology </w:t>
      </w:r>
    </w:p>
    <w:p w:rsidR="0078015B" w:rsidRPr="00171594" w:rsidRDefault="0078015B" w:rsidP="0078015B">
      <w:pPr>
        <w:outlineLvl w:val="0"/>
        <w:rPr>
          <w:b/>
        </w:rPr>
      </w:pPr>
    </w:p>
    <w:p w:rsidR="0049469F" w:rsidRPr="00171594" w:rsidRDefault="0078015B" w:rsidP="0049469F">
      <w:pPr>
        <w:ind w:left="720"/>
        <w:outlineLvl w:val="0"/>
      </w:pPr>
      <w:r w:rsidRPr="00171594">
        <w:t>For the purpose of these specifications, the following definitions shall apply:</w:t>
      </w:r>
    </w:p>
    <w:p w:rsidR="00EE47FF" w:rsidRPr="00171594" w:rsidRDefault="00EE47FF" w:rsidP="0049469F">
      <w:pPr>
        <w:ind w:left="720"/>
        <w:outlineLvl w:val="0"/>
      </w:pPr>
    </w:p>
    <w:p w:rsidR="0078015B" w:rsidRPr="00171594" w:rsidRDefault="00CF1B8F" w:rsidP="005F4CD8">
      <w:pPr>
        <w:ind w:left="720" w:hanging="720"/>
        <w:outlineLvl w:val="0"/>
      </w:pPr>
      <w:r w:rsidRPr="00171594">
        <w:lastRenderedPageBreak/>
        <w:t>1.</w:t>
      </w:r>
      <w:r w:rsidR="0078015B" w:rsidRPr="00171594">
        <w:t>4.1</w:t>
      </w:r>
      <w:r w:rsidR="0078015B" w:rsidRPr="00171594">
        <w:tab/>
        <w:t>Compaction:</w:t>
      </w:r>
    </w:p>
    <w:p w:rsidR="0078015B" w:rsidRPr="00171594" w:rsidRDefault="0078015B" w:rsidP="0078015B">
      <w:pPr>
        <w:pStyle w:val="BodyText1"/>
        <w:spacing w:after="0"/>
        <w:rPr>
          <w:rFonts w:ascii="Arial" w:hAnsi="Arial" w:cs="Arial"/>
          <w:szCs w:val="18"/>
        </w:rPr>
      </w:pPr>
    </w:p>
    <w:p w:rsidR="0078015B" w:rsidRPr="00171594" w:rsidRDefault="0078015B" w:rsidP="0078015B">
      <w:pPr>
        <w:pStyle w:val="BodyText1"/>
        <w:spacing w:after="0"/>
        <w:ind w:left="720"/>
        <w:rPr>
          <w:rFonts w:ascii="Arial" w:hAnsi="Arial" w:cs="Arial"/>
          <w:szCs w:val="18"/>
        </w:rPr>
      </w:pPr>
      <w:r w:rsidRPr="00171594">
        <w:rPr>
          <w:rFonts w:ascii="Arial" w:hAnsi="Arial" w:cs="Arial"/>
          <w:szCs w:val="18"/>
        </w:rPr>
        <w:t>The densification of a soil by means of mechanical manipulation.</w:t>
      </w:r>
    </w:p>
    <w:p w:rsidR="0078015B" w:rsidRPr="00171594" w:rsidRDefault="0078015B" w:rsidP="0078015B">
      <w:pPr>
        <w:pStyle w:val="BodyText1"/>
        <w:spacing w:after="0"/>
        <w:rPr>
          <w:rFonts w:ascii="Arial" w:hAnsi="Arial" w:cs="Arial"/>
          <w:szCs w:val="18"/>
        </w:rPr>
      </w:pPr>
    </w:p>
    <w:p w:rsidR="0078015B" w:rsidRPr="00171594" w:rsidRDefault="0078015B" w:rsidP="00CF1B8F">
      <w:pPr>
        <w:pStyle w:val="BodyText1"/>
        <w:numPr>
          <w:ilvl w:val="2"/>
          <w:numId w:val="34"/>
        </w:numPr>
        <w:spacing w:after="0"/>
        <w:ind w:left="720"/>
        <w:rPr>
          <w:rFonts w:ascii="Arial" w:hAnsi="Arial" w:cs="Arial"/>
          <w:szCs w:val="18"/>
        </w:rPr>
      </w:pPr>
      <w:r w:rsidRPr="00171594">
        <w:rPr>
          <w:rFonts w:ascii="Arial" w:hAnsi="Arial" w:cs="Arial"/>
          <w:szCs w:val="18"/>
        </w:rPr>
        <w:t>Subgrade:</w:t>
      </w:r>
    </w:p>
    <w:p w:rsidR="0078015B" w:rsidRPr="00171594" w:rsidRDefault="0078015B" w:rsidP="0078015B">
      <w:pPr>
        <w:pStyle w:val="BodyText1"/>
        <w:spacing w:after="0"/>
        <w:ind w:left="720"/>
        <w:rPr>
          <w:rFonts w:ascii="Arial" w:hAnsi="Arial" w:cs="Arial"/>
          <w:szCs w:val="18"/>
        </w:rPr>
      </w:pPr>
    </w:p>
    <w:p w:rsidR="0078015B" w:rsidRPr="00171594" w:rsidRDefault="0078015B" w:rsidP="0078015B">
      <w:pPr>
        <w:pStyle w:val="BodyText1"/>
        <w:spacing w:after="0"/>
        <w:ind w:left="720"/>
        <w:rPr>
          <w:rFonts w:ascii="Arial" w:hAnsi="Arial" w:cs="Arial"/>
          <w:szCs w:val="18"/>
        </w:rPr>
      </w:pPr>
      <w:r w:rsidRPr="00171594">
        <w:rPr>
          <w:rFonts w:ascii="Arial" w:hAnsi="Arial" w:cs="Arial"/>
          <w:szCs w:val="18"/>
        </w:rPr>
        <w:t>The ground surface usually specially prepared against which lining shall be placed. In cases where lining is to be retained the same shall be considered as subgrade.</w:t>
      </w:r>
    </w:p>
    <w:p w:rsidR="0078015B" w:rsidRPr="00171594" w:rsidRDefault="0078015B" w:rsidP="0078015B">
      <w:pPr>
        <w:pStyle w:val="BodyText1"/>
        <w:spacing w:after="0"/>
        <w:ind w:left="720"/>
        <w:rPr>
          <w:rFonts w:ascii="Arial" w:hAnsi="Arial" w:cs="Arial"/>
          <w:szCs w:val="18"/>
        </w:rPr>
      </w:pPr>
    </w:p>
    <w:p w:rsidR="0078015B" w:rsidRPr="00171594" w:rsidRDefault="0078015B" w:rsidP="00CF1B8F">
      <w:pPr>
        <w:pStyle w:val="BodyText1"/>
        <w:numPr>
          <w:ilvl w:val="2"/>
          <w:numId w:val="34"/>
        </w:numPr>
        <w:spacing w:after="0"/>
        <w:rPr>
          <w:rFonts w:ascii="Arial" w:hAnsi="Arial" w:cs="Arial"/>
          <w:szCs w:val="18"/>
        </w:rPr>
      </w:pPr>
      <w:r w:rsidRPr="00171594">
        <w:rPr>
          <w:rFonts w:ascii="Arial" w:hAnsi="Arial" w:cs="Arial"/>
          <w:szCs w:val="18"/>
        </w:rPr>
        <w:t>Hydrotex™ Fabric Form:</w:t>
      </w:r>
    </w:p>
    <w:p w:rsidR="0078015B" w:rsidRPr="00171594" w:rsidRDefault="0078015B" w:rsidP="0078015B">
      <w:pPr>
        <w:pStyle w:val="BodyText1"/>
        <w:spacing w:after="0"/>
        <w:rPr>
          <w:rFonts w:ascii="Arial" w:hAnsi="Arial" w:cs="Arial"/>
          <w:szCs w:val="18"/>
        </w:rPr>
      </w:pPr>
    </w:p>
    <w:p w:rsidR="0078015B" w:rsidRPr="00171594" w:rsidRDefault="0078015B" w:rsidP="0078015B">
      <w:pPr>
        <w:pStyle w:val="BodyText1"/>
        <w:spacing w:after="0"/>
        <w:ind w:left="720"/>
        <w:rPr>
          <w:rFonts w:ascii="Arial" w:hAnsi="Arial" w:cs="Arial"/>
          <w:szCs w:val="18"/>
        </w:rPr>
      </w:pPr>
      <w:r w:rsidRPr="00171594">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171594" w:rsidRDefault="0078015B" w:rsidP="0078015B">
      <w:pPr>
        <w:pStyle w:val="BodyText1"/>
        <w:spacing w:after="0"/>
        <w:ind w:left="720"/>
        <w:rPr>
          <w:rFonts w:ascii="Arial" w:hAnsi="Arial" w:cs="Arial"/>
          <w:szCs w:val="18"/>
        </w:rPr>
      </w:pPr>
    </w:p>
    <w:p w:rsidR="00B11794" w:rsidRPr="00171594" w:rsidRDefault="00CF1B8F" w:rsidP="00B11794">
      <w:pPr>
        <w:pStyle w:val="Subhead4"/>
        <w:rPr>
          <w:rFonts w:ascii="Arial" w:hAnsi="Arial" w:cs="Arial"/>
          <w:b/>
          <w:sz w:val="18"/>
          <w:szCs w:val="18"/>
        </w:rPr>
      </w:pPr>
      <w:r w:rsidRPr="00171594">
        <w:rPr>
          <w:rFonts w:ascii="Arial" w:hAnsi="Arial" w:cs="Arial"/>
          <w:sz w:val="18"/>
          <w:szCs w:val="18"/>
        </w:rPr>
        <w:t>1.</w:t>
      </w:r>
      <w:r w:rsidR="0078015B" w:rsidRPr="00171594">
        <w:rPr>
          <w:rFonts w:ascii="Arial" w:hAnsi="Arial" w:cs="Arial"/>
          <w:sz w:val="18"/>
          <w:szCs w:val="18"/>
        </w:rPr>
        <w:t>4.4</w:t>
      </w:r>
      <w:r w:rsidR="0078015B" w:rsidRPr="00171594">
        <w:rPr>
          <w:rFonts w:ascii="Arial" w:hAnsi="Arial" w:cs="Arial"/>
          <w:sz w:val="18"/>
          <w:szCs w:val="18"/>
        </w:rPr>
        <w:tab/>
      </w:r>
      <w:r w:rsidR="00B11794" w:rsidRPr="00171594">
        <w:rPr>
          <w:rFonts w:ascii="Arial" w:hAnsi="Arial" w:cs="Arial"/>
          <w:sz w:val="18"/>
          <w:szCs w:val="18"/>
        </w:rPr>
        <w:t>Hydrotex™ Articulating Block (AB) Lining:</w:t>
      </w:r>
    </w:p>
    <w:p w:rsidR="00B11794" w:rsidRPr="00171594" w:rsidRDefault="00B11794" w:rsidP="00B11794">
      <w:pPr>
        <w:pStyle w:val="BodyText1"/>
        <w:spacing w:after="0"/>
        <w:ind w:left="720"/>
        <w:rPr>
          <w:rFonts w:ascii="Arial" w:hAnsi="Arial" w:cs="Arial"/>
          <w:color w:val="auto"/>
          <w:szCs w:val="18"/>
        </w:rPr>
      </w:pPr>
    </w:p>
    <w:p w:rsidR="00B11794" w:rsidRPr="00171594" w:rsidRDefault="00B11794" w:rsidP="00B11794">
      <w:pPr>
        <w:pStyle w:val="11"/>
        <w:tabs>
          <w:tab w:val="clear" w:pos="2475"/>
          <w:tab w:val="left" w:pos="720"/>
        </w:tabs>
        <w:spacing w:after="0"/>
        <w:ind w:left="720" w:firstLine="0"/>
        <w:outlineLvl w:val="2"/>
        <w:rPr>
          <w:rFonts w:ascii="Arial" w:hAnsi="Arial" w:cs="Arial"/>
          <w:szCs w:val="18"/>
        </w:rPr>
      </w:pPr>
      <w:r w:rsidRPr="00171594">
        <w:rPr>
          <w:rFonts w:ascii="Arial" w:hAnsi="Arial" w:cs="Arial"/>
          <w:szCs w:val="18"/>
        </w:rPr>
        <w:t>Hydrotex Articulating Block Linings consist of a series of compartments (blocks) linked by an interwoven perimeter and revetment cables.  Ducts interconnect the compartments and high strength revetment cables are installed between and through the compartments and ducts.  Once filled, the Articulating Block Linings become a mattress of pillow shaped</w:t>
      </w:r>
      <w:r w:rsidR="00C5431F" w:rsidRPr="00171594">
        <w:rPr>
          <w:rFonts w:ascii="Arial" w:hAnsi="Arial" w:cs="Arial"/>
          <w:szCs w:val="18"/>
        </w:rPr>
        <w:t xml:space="preserve">, rectangular concrete blocks. </w:t>
      </w:r>
      <w:r w:rsidRPr="00171594">
        <w:rPr>
          <w:rFonts w:ascii="Arial" w:hAnsi="Arial" w:cs="Arial"/>
          <w:szCs w:val="18"/>
        </w:rPr>
        <w:t>The interwoven perimeters between the blocks serve as a</w:t>
      </w:r>
      <w:r w:rsidR="00C5431F" w:rsidRPr="00171594">
        <w:rPr>
          <w:rFonts w:ascii="Arial" w:hAnsi="Arial" w:cs="Arial"/>
          <w:szCs w:val="18"/>
        </w:rPr>
        <w:t xml:space="preserve"> hinge to permit articulation. </w:t>
      </w:r>
      <w:r w:rsidRPr="00171594">
        <w:rPr>
          <w:rFonts w:ascii="Arial" w:hAnsi="Arial" w:cs="Arial"/>
          <w:szCs w:val="18"/>
        </w:rPr>
        <w:t>The cables remain embedded in the concrete blocks to link the blocks togethe</w:t>
      </w:r>
      <w:r w:rsidR="00C5431F" w:rsidRPr="00171594">
        <w:rPr>
          <w:rFonts w:ascii="Arial" w:hAnsi="Arial" w:cs="Arial"/>
          <w:szCs w:val="18"/>
        </w:rPr>
        <w:t xml:space="preserve">r and facilitate articulation. </w:t>
      </w:r>
      <w:r w:rsidR="00EE47FF" w:rsidRPr="00171594">
        <w:rPr>
          <w:rFonts w:ascii="Arial" w:hAnsi="Arial" w:cs="Arial"/>
          <w:szCs w:val="18"/>
        </w:rPr>
        <w:t>Some r</w:t>
      </w:r>
      <w:r w:rsidRPr="00171594">
        <w:rPr>
          <w:rFonts w:ascii="Arial" w:hAnsi="Arial" w:cs="Arial"/>
          <w:szCs w:val="18"/>
        </w:rPr>
        <w:t xml:space="preserve">elief of hydrostatic pressure is accomplished through the </w:t>
      </w:r>
      <w:r w:rsidR="00297C34" w:rsidRPr="00171594">
        <w:rPr>
          <w:rFonts w:ascii="Arial" w:hAnsi="Arial" w:cs="Arial"/>
          <w:szCs w:val="18"/>
        </w:rPr>
        <w:t xml:space="preserve">filtration bands formed by the </w:t>
      </w:r>
      <w:r w:rsidRPr="00171594">
        <w:rPr>
          <w:rFonts w:ascii="Arial" w:hAnsi="Arial" w:cs="Arial"/>
          <w:szCs w:val="18"/>
        </w:rPr>
        <w:t>interwoven perimeters of the blocks.</w:t>
      </w:r>
    </w:p>
    <w:p w:rsidR="0078015B" w:rsidRPr="00171594" w:rsidRDefault="0078015B" w:rsidP="00B11794">
      <w:pPr>
        <w:pStyle w:val="BodyText1"/>
        <w:spacing w:after="0"/>
        <w:rPr>
          <w:rFonts w:ascii="Arial" w:hAnsi="Arial" w:cs="Arial"/>
          <w:color w:val="auto"/>
          <w:szCs w:val="18"/>
        </w:rPr>
      </w:pPr>
    </w:p>
    <w:p w:rsidR="0078015B" w:rsidRPr="00171594" w:rsidRDefault="00CF1B8F" w:rsidP="0078015B">
      <w:pPr>
        <w:pStyle w:val="BodyText1"/>
        <w:spacing w:after="0"/>
        <w:rPr>
          <w:rFonts w:ascii="Arial" w:hAnsi="Arial" w:cs="Arial"/>
          <w:color w:val="auto"/>
          <w:szCs w:val="18"/>
        </w:rPr>
      </w:pPr>
      <w:r w:rsidRPr="00171594">
        <w:rPr>
          <w:rFonts w:ascii="Arial" w:hAnsi="Arial" w:cs="Arial"/>
          <w:szCs w:val="18"/>
        </w:rPr>
        <w:t>1.</w:t>
      </w:r>
      <w:r w:rsidR="0078015B" w:rsidRPr="00171594">
        <w:rPr>
          <w:rFonts w:ascii="Arial" w:hAnsi="Arial" w:cs="Arial"/>
          <w:szCs w:val="18"/>
        </w:rPr>
        <w:t>4.5</w:t>
      </w:r>
      <w:r w:rsidR="0078015B" w:rsidRPr="00171594">
        <w:rPr>
          <w:rFonts w:ascii="Arial" w:hAnsi="Arial" w:cs="Arial"/>
          <w:szCs w:val="18"/>
        </w:rPr>
        <w:tab/>
        <w:t>Baffle:</w:t>
      </w:r>
    </w:p>
    <w:p w:rsidR="0078015B" w:rsidRPr="00171594" w:rsidRDefault="0078015B" w:rsidP="0078015B">
      <w:pPr>
        <w:pStyle w:val="BodyText1"/>
        <w:spacing w:after="0"/>
        <w:rPr>
          <w:rFonts w:ascii="Arial" w:hAnsi="Arial" w:cs="Arial"/>
          <w:szCs w:val="18"/>
        </w:rPr>
      </w:pPr>
    </w:p>
    <w:p w:rsidR="0078015B" w:rsidRPr="00171594" w:rsidRDefault="0078015B" w:rsidP="0078015B">
      <w:pPr>
        <w:pStyle w:val="BodyText1"/>
        <w:spacing w:after="0"/>
        <w:ind w:left="720"/>
        <w:rPr>
          <w:rFonts w:ascii="Arial" w:hAnsi="Arial" w:cs="Arial"/>
          <w:szCs w:val="18"/>
        </w:rPr>
      </w:pPr>
      <w:r w:rsidRPr="00171594">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171594" w:rsidRDefault="0078015B" w:rsidP="0078015B">
      <w:pPr>
        <w:pStyle w:val="BodyText1"/>
        <w:spacing w:after="0"/>
        <w:rPr>
          <w:rFonts w:ascii="Arial" w:hAnsi="Arial" w:cs="Arial"/>
          <w:szCs w:val="18"/>
        </w:rPr>
      </w:pPr>
    </w:p>
    <w:p w:rsidR="0078015B" w:rsidRPr="00171594" w:rsidRDefault="00CF1B8F" w:rsidP="0078015B">
      <w:pPr>
        <w:pStyle w:val="BodyText1"/>
        <w:spacing w:after="0"/>
        <w:rPr>
          <w:rFonts w:ascii="Arial" w:hAnsi="Arial" w:cs="Arial"/>
          <w:szCs w:val="18"/>
        </w:rPr>
      </w:pPr>
      <w:r w:rsidRPr="00171594">
        <w:rPr>
          <w:rFonts w:ascii="Arial" w:hAnsi="Arial" w:cs="Arial"/>
          <w:szCs w:val="18"/>
        </w:rPr>
        <w:t>1.</w:t>
      </w:r>
      <w:r w:rsidR="0078015B" w:rsidRPr="00171594">
        <w:rPr>
          <w:rFonts w:ascii="Arial" w:hAnsi="Arial" w:cs="Arial"/>
          <w:szCs w:val="18"/>
        </w:rPr>
        <w:t>4.6</w:t>
      </w:r>
      <w:r w:rsidR="0078015B" w:rsidRPr="00171594">
        <w:rPr>
          <w:rFonts w:ascii="Arial" w:hAnsi="Arial" w:cs="Arial"/>
          <w:szCs w:val="18"/>
        </w:rPr>
        <w:tab/>
        <w:t>Slide Fastener (Zipper):</w:t>
      </w:r>
    </w:p>
    <w:p w:rsidR="0078015B" w:rsidRPr="00171594" w:rsidRDefault="0078015B" w:rsidP="0078015B">
      <w:pPr>
        <w:pStyle w:val="BodyText1"/>
        <w:spacing w:after="0"/>
        <w:rPr>
          <w:rFonts w:ascii="Arial" w:hAnsi="Arial" w:cs="Arial"/>
          <w:szCs w:val="18"/>
        </w:rPr>
      </w:pPr>
    </w:p>
    <w:p w:rsidR="0078015B" w:rsidRPr="00171594" w:rsidRDefault="0078015B" w:rsidP="0078015B">
      <w:pPr>
        <w:pStyle w:val="BodyText1"/>
        <w:spacing w:after="0"/>
        <w:ind w:left="720"/>
        <w:rPr>
          <w:rFonts w:ascii="Arial" w:hAnsi="Arial" w:cs="Arial"/>
          <w:szCs w:val="18"/>
        </w:rPr>
      </w:pPr>
      <w:r w:rsidRPr="00171594">
        <w:rPr>
          <w:rFonts w:ascii="Arial" w:hAnsi="Arial" w:cs="Arial"/>
          <w:szCs w:val="18"/>
        </w:rPr>
        <w:t>A zipper or zipper like devise having two grooved plastic edges joined by a sliding tab or pull.</w:t>
      </w:r>
    </w:p>
    <w:p w:rsidR="00BF11E3" w:rsidRPr="00171594" w:rsidRDefault="00BF11E3" w:rsidP="00BF11E3"/>
    <w:p w:rsidR="00BF11E3" w:rsidRPr="00171594" w:rsidRDefault="00BF11E3" w:rsidP="00CF1B8F">
      <w:pPr>
        <w:pStyle w:val="Heading2"/>
        <w:numPr>
          <w:ilvl w:val="1"/>
          <w:numId w:val="34"/>
        </w:numPr>
        <w:spacing w:before="0" w:after="0"/>
        <w:ind w:left="720" w:hanging="720"/>
        <w:rPr>
          <w:rFonts w:ascii="Arial" w:hAnsi="Arial" w:cs="Arial"/>
          <w:i w:val="0"/>
          <w:sz w:val="18"/>
          <w:szCs w:val="18"/>
        </w:rPr>
      </w:pPr>
      <w:r w:rsidRPr="00171594">
        <w:rPr>
          <w:rFonts w:ascii="Arial" w:hAnsi="Arial" w:cs="Arial"/>
          <w:i w:val="0"/>
          <w:sz w:val="18"/>
          <w:szCs w:val="18"/>
        </w:rPr>
        <w:t>Submittal</w:t>
      </w:r>
      <w:r w:rsidR="0078015B" w:rsidRPr="00171594">
        <w:rPr>
          <w:rFonts w:ascii="Arial" w:hAnsi="Arial" w:cs="Arial"/>
          <w:i w:val="0"/>
          <w:sz w:val="18"/>
          <w:szCs w:val="18"/>
        </w:rPr>
        <w:t>s</w:t>
      </w:r>
    </w:p>
    <w:p w:rsidR="0078015B" w:rsidRPr="00171594" w:rsidRDefault="0078015B" w:rsidP="0078015B"/>
    <w:p w:rsidR="0078015B" w:rsidRPr="00171594" w:rsidRDefault="00CF1B8F" w:rsidP="0078015B">
      <w:pPr>
        <w:ind w:left="720" w:hanging="720"/>
      </w:pPr>
      <w:r w:rsidRPr="00171594">
        <w:t>1.</w:t>
      </w:r>
      <w:r w:rsidR="0078015B" w:rsidRPr="00171594">
        <w:t>5.1</w:t>
      </w:r>
      <w:r w:rsidR="0078015B" w:rsidRPr="00171594">
        <w:tab/>
        <w:t>The Contractor shall furnish the fine aggregate concrete manufacturer’s certificates of</w:t>
      </w:r>
      <w:r w:rsidR="00B11B07" w:rsidRPr="00171594">
        <w:t xml:space="preserve"> compliance, </w:t>
      </w:r>
      <w:r w:rsidR="0078015B" w:rsidRPr="00171594">
        <w:t>mix design</w:t>
      </w:r>
      <w:r w:rsidR="00B11B07" w:rsidRPr="00171594">
        <w:t xml:space="preserve">, fine aggregate gradation and fineness modulus </w:t>
      </w:r>
      <w:r w:rsidR="0078015B" w:rsidRPr="00171594">
        <w:t xml:space="preserve">for the fine aggregate concrete. </w:t>
      </w:r>
    </w:p>
    <w:p w:rsidR="0078015B" w:rsidRPr="00171594" w:rsidRDefault="0078015B" w:rsidP="0078015B">
      <w:pPr>
        <w:ind w:left="720" w:hanging="720"/>
      </w:pPr>
    </w:p>
    <w:p w:rsidR="00BF11E3" w:rsidRPr="00171594" w:rsidRDefault="00CF1B8F" w:rsidP="00B11B07">
      <w:pPr>
        <w:ind w:left="720" w:hanging="720"/>
      </w:pPr>
      <w:r w:rsidRPr="00171594">
        <w:t>1.</w:t>
      </w:r>
      <w:r w:rsidR="00B11B07" w:rsidRPr="00171594">
        <w:t>5.2</w:t>
      </w:r>
      <w:r w:rsidR="0078015B" w:rsidRPr="00171594">
        <w:tab/>
      </w:r>
      <w:r w:rsidR="00BF11E3" w:rsidRPr="00171594">
        <w:t>The Contractor shall furnish the fabric form manufacturer’s certificates of compliance for the fabric forms.  The Contractor shall also furnish the</w:t>
      </w:r>
      <w:r w:rsidR="0078015B" w:rsidRPr="00171594">
        <w:t xml:space="preserve"> manufacturer’s specifications</w:t>
      </w:r>
      <w:r w:rsidR="00BF11E3" w:rsidRPr="00171594">
        <w:t>, literature, shop drawings for the layout of the concrete lining panels, and any recommendations, if applicable, that are specifically related to the project</w:t>
      </w:r>
      <w:r w:rsidR="00BF3B61" w:rsidRPr="00171594">
        <w:t>.</w:t>
      </w:r>
    </w:p>
    <w:p w:rsidR="00BF11E3" w:rsidRPr="00171594" w:rsidRDefault="00BF11E3" w:rsidP="00BF11E3">
      <w:pPr>
        <w:pStyle w:val="11"/>
        <w:spacing w:after="0"/>
        <w:ind w:left="1440" w:firstLine="0"/>
        <w:outlineLvl w:val="2"/>
        <w:rPr>
          <w:rFonts w:ascii="Arial" w:hAnsi="Arial" w:cs="Arial"/>
          <w:szCs w:val="18"/>
        </w:rPr>
      </w:pPr>
    </w:p>
    <w:p w:rsidR="00BF11E3" w:rsidRPr="00171594"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sidRPr="00171594">
        <w:rPr>
          <w:rFonts w:ascii="Arial" w:hAnsi="Arial" w:cs="Arial"/>
          <w:szCs w:val="18"/>
        </w:rPr>
        <w:t>1.</w:t>
      </w:r>
      <w:r w:rsidR="00B11B07" w:rsidRPr="00171594">
        <w:rPr>
          <w:rFonts w:ascii="Arial" w:hAnsi="Arial" w:cs="Arial"/>
          <w:szCs w:val="18"/>
        </w:rPr>
        <w:t>5.3</w:t>
      </w:r>
      <w:r w:rsidR="00B11B07" w:rsidRPr="00171594">
        <w:rPr>
          <w:rFonts w:ascii="Arial" w:hAnsi="Arial" w:cs="Arial"/>
          <w:szCs w:val="18"/>
        </w:rPr>
        <w:tab/>
      </w:r>
      <w:r w:rsidR="00BF11E3" w:rsidRPr="00171594">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sidRPr="00171594">
        <w:rPr>
          <w:rFonts w:ascii="Arial" w:hAnsi="Arial" w:cs="Arial"/>
          <w:szCs w:val="18"/>
        </w:rPr>
        <w:t>he Engineer a minimum of fourteen (14</w:t>
      </w:r>
      <w:r w:rsidR="00BF11E3" w:rsidRPr="00171594">
        <w:rPr>
          <w:rFonts w:ascii="Arial" w:hAnsi="Arial" w:cs="Arial"/>
          <w:szCs w:val="18"/>
        </w:rPr>
        <w:t>) days prior to the bid date.  Submittal packages must include, as a minimum, the following:</w:t>
      </w:r>
    </w:p>
    <w:p w:rsidR="00BF11E3" w:rsidRPr="00171594" w:rsidRDefault="00BF11E3" w:rsidP="00BF11E3">
      <w:pPr>
        <w:pStyle w:val="11"/>
        <w:spacing w:after="0"/>
        <w:ind w:left="1440" w:firstLine="0"/>
        <w:outlineLvl w:val="2"/>
        <w:rPr>
          <w:rFonts w:ascii="Arial" w:hAnsi="Arial" w:cs="Arial"/>
          <w:szCs w:val="18"/>
        </w:rPr>
      </w:pPr>
    </w:p>
    <w:p w:rsidR="00BF11E3" w:rsidRPr="00171594"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171594">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171594" w:rsidRDefault="00F91A13" w:rsidP="00BF11E3">
      <w:pPr>
        <w:pStyle w:val="10"/>
        <w:spacing w:after="0"/>
        <w:outlineLvl w:val="2"/>
        <w:rPr>
          <w:rFonts w:ascii="Arial" w:hAnsi="Arial" w:cs="Arial"/>
          <w:szCs w:val="18"/>
        </w:rPr>
      </w:pPr>
    </w:p>
    <w:p w:rsidR="00BF11E3" w:rsidRPr="00171594" w:rsidRDefault="00BF11E3" w:rsidP="0035509A">
      <w:pPr>
        <w:pStyle w:val="10"/>
        <w:spacing w:after="0"/>
        <w:ind w:left="1080" w:hanging="1080"/>
        <w:outlineLvl w:val="2"/>
        <w:rPr>
          <w:rFonts w:ascii="Arial" w:hAnsi="Arial" w:cs="Arial"/>
          <w:szCs w:val="18"/>
        </w:rPr>
      </w:pPr>
      <w:r w:rsidRPr="00171594">
        <w:rPr>
          <w:rFonts w:ascii="Arial" w:hAnsi="Arial" w:cs="Arial"/>
          <w:szCs w:val="18"/>
        </w:rPr>
        <w:t>PART 2:</w:t>
      </w:r>
      <w:r w:rsidR="0035509A" w:rsidRPr="00171594">
        <w:rPr>
          <w:rFonts w:ascii="Arial" w:hAnsi="Arial" w:cs="Arial"/>
          <w:szCs w:val="18"/>
        </w:rPr>
        <w:t>.0</w:t>
      </w:r>
      <w:r w:rsidRPr="00171594">
        <w:rPr>
          <w:rFonts w:ascii="Arial" w:hAnsi="Arial" w:cs="Arial"/>
          <w:szCs w:val="18"/>
        </w:rPr>
        <w:t xml:space="preserve"> </w:t>
      </w:r>
      <w:r w:rsidRPr="00171594">
        <w:rPr>
          <w:rFonts w:ascii="Arial" w:hAnsi="Arial" w:cs="Arial"/>
          <w:szCs w:val="18"/>
        </w:rPr>
        <w:tab/>
        <w:t>product</w:t>
      </w:r>
    </w:p>
    <w:p w:rsidR="00BF11E3" w:rsidRPr="00171594" w:rsidRDefault="00BF11E3" w:rsidP="00BF11E3">
      <w:pPr>
        <w:pStyle w:val="10"/>
        <w:spacing w:after="0"/>
        <w:outlineLvl w:val="2"/>
        <w:rPr>
          <w:rFonts w:ascii="Arial" w:hAnsi="Arial" w:cs="Arial"/>
          <w:szCs w:val="18"/>
        </w:rPr>
      </w:pPr>
    </w:p>
    <w:p w:rsidR="00BF11E3" w:rsidRPr="00171594" w:rsidRDefault="00BF11E3" w:rsidP="00BF11E3">
      <w:pPr>
        <w:pStyle w:val="10"/>
        <w:spacing w:after="0"/>
        <w:jc w:val="left"/>
        <w:outlineLvl w:val="2"/>
        <w:rPr>
          <w:rFonts w:ascii="Arial" w:hAnsi="Arial" w:cs="Arial"/>
          <w:caps w:val="0"/>
          <w:szCs w:val="18"/>
        </w:rPr>
      </w:pPr>
      <w:r w:rsidRPr="00171594">
        <w:rPr>
          <w:rFonts w:ascii="Arial" w:hAnsi="Arial" w:cs="Arial"/>
          <w:szCs w:val="18"/>
        </w:rPr>
        <w:t>2.1</w:t>
      </w:r>
      <w:r w:rsidRPr="00171594">
        <w:rPr>
          <w:rFonts w:ascii="Arial" w:hAnsi="Arial" w:cs="Arial"/>
          <w:szCs w:val="18"/>
        </w:rPr>
        <w:tab/>
      </w:r>
      <w:r w:rsidRPr="00171594">
        <w:rPr>
          <w:rFonts w:ascii="Arial" w:hAnsi="Arial" w:cs="Arial"/>
          <w:caps w:val="0"/>
          <w:szCs w:val="18"/>
        </w:rPr>
        <w:t xml:space="preserve">General - </w:t>
      </w:r>
      <w:r w:rsidRPr="00171594">
        <w:rPr>
          <w:rFonts w:ascii="Arial" w:hAnsi="Arial" w:cs="Arial"/>
          <w:szCs w:val="18"/>
        </w:rPr>
        <w:t>F</w:t>
      </w:r>
      <w:r w:rsidRPr="00171594">
        <w:rPr>
          <w:rFonts w:ascii="Arial" w:hAnsi="Arial" w:cs="Arial"/>
          <w:caps w:val="0"/>
          <w:szCs w:val="18"/>
        </w:rPr>
        <w:t>abric Formed Concrete Lining</w:t>
      </w:r>
    </w:p>
    <w:p w:rsidR="00BF11E3" w:rsidRPr="00171594" w:rsidRDefault="00BF11E3" w:rsidP="00BF11E3">
      <w:pPr>
        <w:pStyle w:val="10"/>
        <w:spacing w:after="0"/>
        <w:jc w:val="left"/>
        <w:outlineLvl w:val="2"/>
        <w:rPr>
          <w:rFonts w:ascii="Arial" w:hAnsi="Arial" w:cs="Arial"/>
          <w:caps w:val="0"/>
          <w:szCs w:val="18"/>
        </w:rPr>
      </w:pPr>
    </w:p>
    <w:p w:rsidR="00BF11E3" w:rsidRPr="00171594" w:rsidRDefault="00BF3B61" w:rsidP="00C10475">
      <w:pPr>
        <w:pStyle w:val="BodyText1"/>
        <w:spacing w:after="0"/>
        <w:ind w:left="720"/>
        <w:outlineLvl w:val="2"/>
        <w:rPr>
          <w:rFonts w:ascii="Arial" w:hAnsi="Arial" w:cs="Arial"/>
          <w:szCs w:val="18"/>
        </w:rPr>
      </w:pPr>
      <w:r w:rsidRPr="00171594">
        <w:rPr>
          <w:rFonts w:ascii="Arial" w:hAnsi="Arial" w:cs="Arial"/>
          <w:szCs w:val="18"/>
        </w:rPr>
        <w:t>Fabric formed concrete lining</w:t>
      </w:r>
      <w:r w:rsidR="00B35313" w:rsidRPr="00171594">
        <w:rPr>
          <w:rFonts w:ascii="Arial" w:hAnsi="Arial" w:cs="Arial"/>
          <w:szCs w:val="18"/>
        </w:rPr>
        <w:t xml:space="preserve"> shall be Articulating Block (AB</w:t>
      </w:r>
      <w:r w:rsidR="000B5C91" w:rsidRPr="00171594">
        <w:rPr>
          <w:rFonts w:ascii="Arial" w:hAnsi="Arial" w:cs="Arial"/>
          <w:szCs w:val="18"/>
        </w:rPr>
        <w:t>8</w:t>
      </w:r>
      <w:r w:rsidR="00912406" w:rsidRPr="00171594">
        <w:rPr>
          <w:rFonts w:ascii="Arial" w:hAnsi="Arial" w:cs="Arial"/>
          <w:szCs w:val="18"/>
        </w:rPr>
        <w:t>0</w:t>
      </w:r>
      <w:r w:rsidR="00BE2316" w:rsidRPr="00171594">
        <w:rPr>
          <w:rFonts w:ascii="Arial" w:hAnsi="Arial" w:cs="Arial"/>
          <w:szCs w:val="18"/>
        </w:rPr>
        <w:t>0</w:t>
      </w:r>
      <w:r w:rsidR="00112557" w:rsidRPr="00171594">
        <w:rPr>
          <w:rFonts w:ascii="Arial" w:hAnsi="Arial" w:cs="Arial"/>
          <w:szCs w:val="18"/>
        </w:rPr>
        <w:t>LL</w:t>
      </w:r>
      <w:r w:rsidR="00BF11E3" w:rsidRPr="00171594">
        <w:rPr>
          <w:rFonts w:ascii="Arial" w:hAnsi="Arial" w:cs="Arial"/>
          <w:szCs w:val="18"/>
        </w:rPr>
        <w:t xml:space="preserve">) type </w:t>
      </w:r>
      <w:r w:rsidR="0060111C" w:rsidRPr="00171594">
        <w:rPr>
          <w:rFonts w:ascii="Arial" w:hAnsi="Arial" w:cs="Arial"/>
          <w:szCs w:val="18"/>
        </w:rPr>
        <w:t>with concrete</w:t>
      </w:r>
      <w:r w:rsidR="00FD39D7" w:rsidRPr="00171594">
        <w:rPr>
          <w:rFonts w:ascii="Arial" w:hAnsi="Arial" w:cs="Arial"/>
          <w:szCs w:val="18"/>
        </w:rPr>
        <w:t xml:space="preserve"> blocks having  finished nominal bl</w:t>
      </w:r>
      <w:r w:rsidR="000B5C91" w:rsidRPr="00171594">
        <w:rPr>
          <w:rFonts w:ascii="Arial" w:hAnsi="Arial" w:cs="Arial"/>
          <w:szCs w:val="18"/>
        </w:rPr>
        <w:t>ock dimensions of 22 inches x 26</w:t>
      </w:r>
      <w:r w:rsidR="00FD39D7" w:rsidRPr="00171594">
        <w:rPr>
          <w:rFonts w:ascii="Arial" w:hAnsi="Arial" w:cs="Arial"/>
          <w:szCs w:val="18"/>
        </w:rPr>
        <w:t xml:space="preserve"> inches, a</w:t>
      </w:r>
      <w:r w:rsidR="000B5C91" w:rsidRPr="00171594">
        <w:rPr>
          <w:rFonts w:ascii="Arial" w:hAnsi="Arial" w:cs="Arial"/>
          <w:szCs w:val="18"/>
        </w:rPr>
        <w:t xml:space="preserve"> finished average thickness of 8</w:t>
      </w:r>
      <w:r w:rsidR="00FD39D7" w:rsidRPr="00171594">
        <w:rPr>
          <w:rFonts w:ascii="Arial" w:hAnsi="Arial" w:cs="Arial"/>
          <w:szCs w:val="18"/>
        </w:rPr>
        <w:t>.0 inch</w:t>
      </w:r>
      <w:r w:rsidR="00C10475" w:rsidRPr="00171594">
        <w:rPr>
          <w:rFonts w:ascii="Arial" w:hAnsi="Arial" w:cs="Arial"/>
          <w:szCs w:val="18"/>
        </w:rPr>
        <w:t>,</w:t>
      </w:r>
      <w:r w:rsidR="00FD39D7" w:rsidRPr="00171594">
        <w:rPr>
          <w:rFonts w:ascii="Arial" w:hAnsi="Arial" w:cs="Arial"/>
          <w:szCs w:val="18"/>
        </w:rPr>
        <w:t xml:space="preserve"> and a </w:t>
      </w:r>
      <w:r w:rsidR="00FD39D7" w:rsidRPr="00171594">
        <w:rPr>
          <w:rFonts w:ascii="Arial" w:hAnsi="Arial" w:cs="Arial"/>
          <w:szCs w:val="18"/>
        </w:rPr>
        <w:lastRenderedPageBreak/>
        <w:t xml:space="preserve">nominal mass per unit area of </w:t>
      </w:r>
      <w:r w:rsidR="000B5C91" w:rsidRPr="00171594">
        <w:rPr>
          <w:rFonts w:ascii="Arial" w:hAnsi="Arial" w:cs="Arial"/>
          <w:szCs w:val="18"/>
        </w:rPr>
        <w:t>90</w:t>
      </w:r>
      <w:r w:rsidR="00FD39D7" w:rsidRPr="00171594">
        <w:rPr>
          <w:rFonts w:ascii="Arial" w:hAnsi="Arial" w:cs="Arial"/>
          <w:szCs w:val="18"/>
        </w:rPr>
        <w:t xml:space="preserve"> lb/ft</w:t>
      </w:r>
      <w:r w:rsidR="00FD39D7" w:rsidRPr="00171594">
        <w:rPr>
          <w:rFonts w:ascii="Arial" w:hAnsi="Arial" w:cs="Arial"/>
          <w:szCs w:val="18"/>
          <w:vertAlign w:val="superscript"/>
        </w:rPr>
        <w:t>2</w:t>
      </w:r>
      <w:r w:rsidR="00FD39D7" w:rsidRPr="00171594">
        <w:rPr>
          <w:rFonts w:ascii="Arial" w:hAnsi="Arial" w:cs="Arial"/>
          <w:szCs w:val="18"/>
        </w:rPr>
        <w:t xml:space="preserve">. </w:t>
      </w:r>
      <w:r w:rsidR="0060111C" w:rsidRPr="00171594">
        <w:rPr>
          <w:rFonts w:ascii="Arial" w:hAnsi="Arial" w:cs="Arial"/>
          <w:szCs w:val="18"/>
        </w:rPr>
        <w:t xml:space="preserve">Concrete blocks shall be interconnected with embedded </w:t>
      </w:r>
      <w:r w:rsidR="00801B92" w:rsidRPr="00171594">
        <w:rPr>
          <w:rFonts w:ascii="Arial" w:hAnsi="Arial" w:cs="Arial"/>
          <w:szCs w:val="18"/>
        </w:rPr>
        <w:t xml:space="preserve">longitudinal </w:t>
      </w:r>
      <w:r w:rsidR="0060111C" w:rsidRPr="00171594">
        <w:rPr>
          <w:rFonts w:ascii="Arial" w:hAnsi="Arial" w:cs="Arial"/>
          <w:szCs w:val="18"/>
        </w:rPr>
        <w:t>revetment cables in such a manner as to provide longitudinal and lateral binding of the finished articulating block mat</w:t>
      </w:r>
      <w:r w:rsidR="005A56EF" w:rsidRPr="00171594">
        <w:rPr>
          <w:rFonts w:ascii="Arial" w:hAnsi="Arial" w:cs="Arial"/>
          <w:szCs w:val="18"/>
        </w:rPr>
        <w:t>tress</w:t>
      </w:r>
      <w:r w:rsidR="0060111C" w:rsidRPr="00171594">
        <w:rPr>
          <w:rFonts w:ascii="Arial" w:hAnsi="Arial" w:cs="Arial"/>
          <w:szCs w:val="18"/>
        </w:rPr>
        <w:t xml:space="preserve">. </w:t>
      </w:r>
      <w:r w:rsidR="00FD39D7" w:rsidRPr="00171594">
        <w:rPr>
          <w:rFonts w:ascii="Arial" w:hAnsi="Arial" w:cs="Arial"/>
          <w:szCs w:val="18"/>
        </w:rPr>
        <w:t xml:space="preserve"> </w:t>
      </w:r>
      <w:r w:rsidR="00BF11E3" w:rsidRPr="00171594">
        <w:rPr>
          <w:rFonts w:ascii="Arial" w:hAnsi="Arial" w:cs="Arial"/>
          <w:szCs w:val="18"/>
        </w:rPr>
        <w:t>The shear resistance o</w:t>
      </w:r>
      <w:r w:rsidRPr="00171594">
        <w:rPr>
          <w:rFonts w:ascii="Arial" w:hAnsi="Arial" w:cs="Arial"/>
          <w:szCs w:val="18"/>
        </w:rPr>
        <w:t>f the concrete</w:t>
      </w:r>
      <w:r w:rsidR="000B4C0B" w:rsidRPr="00171594">
        <w:rPr>
          <w:rFonts w:ascii="Arial" w:hAnsi="Arial" w:cs="Arial"/>
          <w:szCs w:val="18"/>
        </w:rPr>
        <w:t xml:space="preserve"> l</w:t>
      </w:r>
      <w:r w:rsidR="000B5C91" w:rsidRPr="00171594">
        <w:rPr>
          <w:rFonts w:ascii="Arial" w:hAnsi="Arial" w:cs="Arial"/>
          <w:szCs w:val="18"/>
        </w:rPr>
        <w:t>ining shall be a minimum of 52</w:t>
      </w:r>
      <w:r w:rsidR="00BF11E3" w:rsidRPr="00171594">
        <w:rPr>
          <w:rFonts w:ascii="Arial" w:hAnsi="Arial" w:cs="Arial"/>
          <w:szCs w:val="18"/>
        </w:rPr>
        <w:t xml:space="preserve"> lb/ft</w:t>
      </w:r>
      <w:r w:rsidR="00001F60" w:rsidRPr="00171594">
        <w:rPr>
          <w:rFonts w:ascii="Arial" w:hAnsi="Arial" w:cs="Arial"/>
          <w:position w:val="5"/>
          <w:szCs w:val="18"/>
          <w:vertAlign w:val="superscript"/>
        </w:rPr>
        <w:t>2</w:t>
      </w:r>
      <w:r w:rsidR="00BE2316" w:rsidRPr="00171594">
        <w:rPr>
          <w:rFonts w:ascii="Arial" w:hAnsi="Arial" w:cs="Arial"/>
          <w:szCs w:val="18"/>
        </w:rPr>
        <w:t xml:space="preserve">, as demonstrated by full scale flume testing. </w:t>
      </w:r>
    </w:p>
    <w:p w:rsidR="00BF11E3" w:rsidRPr="00171594" w:rsidRDefault="00BF11E3" w:rsidP="00BF11E3"/>
    <w:p w:rsidR="00BF11E3" w:rsidRPr="00171594" w:rsidRDefault="00BF11E3" w:rsidP="00BF11E3">
      <w:pPr>
        <w:pStyle w:val="Heading2"/>
        <w:numPr>
          <w:ilvl w:val="0"/>
          <w:numId w:val="0"/>
        </w:numPr>
        <w:spacing w:before="0" w:after="0"/>
        <w:ind w:left="720" w:hanging="720"/>
        <w:rPr>
          <w:rFonts w:ascii="Arial" w:hAnsi="Arial" w:cs="Arial"/>
          <w:i w:val="0"/>
          <w:sz w:val="18"/>
          <w:szCs w:val="18"/>
        </w:rPr>
      </w:pPr>
      <w:r w:rsidRPr="00171594">
        <w:rPr>
          <w:rFonts w:ascii="Arial" w:hAnsi="Arial" w:cs="Arial"/>
          <w:i w:val="0"/>
          <w:sz w:val="18"/>
          <w:szCs w:val="18"/>
        </w:rPr>
        <w:t xml:space="preserve">2.2     </w:t>
      </w:r>
      <w:r w:rsidRPr="00171594">
        <w:rPr>
          <w:rFonts w:ascii="Arial" w:hAnsi="Arial" w:cs="Arial"/>
          <w:i w:val="0"/>
          <w:sz w:val="18"/>
          <w:szCs w:val="18"/>
        </w:rPr>
        <w:tab/>
        <w:t xml:space="preserve">Fabric Forms </w:t>
      </w:r>
    </w:p>
    <w:p w:rsidR="00BF11E3" w:rsidRPr="00171594" w:rsidRDefault="00BF11E3" w:rsidP="00BF11E3">
      <w:pPr>
        <w:pStyle w:val="11"/>
        <w:spacing w:after="0"/>
        <w:ind w:left="576" w:firstLine="0"/>
        <w:outlineLvl w:val="2"/>
        <w:rPr>
          <w:rFonts w:ascii="Arial" w:hAnsi="Arial" w:cs="Arial"/>
          <w:szCs w:val="18"/>
        </w:rPr>
      </w:pPr>
    </w:p>
    <w:p w:rsidR="00BF11E3" w:rsidRPr="00171594" w:rsidRDefault="00BF11E3" w:rsidP="00BF3B61">
      <w:pPr>
        <w:pStyle w:val="11"/>
        <w:tabs>
          <w:tab w:val="clear" w:pos="270"/>
          <w:tab w:val="clear" w:pos="2475"/>
        </w:tabs>
        <w:spacing w:after="0"/>
        <w:ind w:left="720" w:firstLine="0"/>
        <w:outlineLvl w:val="2"/>
        <w:rPr>
          <w:rFonts w:ascii="Arial" w:hAnsi="Arial" w:cs="Arial"/>
          <w:szCs w:val="18"/>
        </w:rPr>
      </w:pPr>
      <w:r w:rsidRPr="00171594">
        <w:rPr>
          <w:rFonts w:ascii="Arial" w:hAnsi="Arial" w:cs="Arial"/>
          <w:szCs w:val="18"/>
        </w:rPr>
        <w:t>The fabric forms for casting the concrete lining(s) shall be as specified, HYDROTEX</w:t>
      </w:r>
      <w:r w:rsidRPr="00171594">
        <w:rPr>
          <w:rFonts w:ascii="Arial" w:hAnsi="Arial" w:cs="Arial"/>
          <w:szCs w:val="18"/>
          <w:vertAlign w:val="superscript"/>
        </w:rPr>
        <w:t>®</w:t>
      </w:r>
      <w:r w:rsidRPr="00171594">
        <w:rPr>
          <w:rFonts w:ascii="Arial" w:hAnsi="Arial" w:cs="Arial"/>
          <w:szCs w:val="18"/>
        </w:rPr>
        <w:t xml:space="preserve"> </w:t>
      </w:r>
      <w:r w:rsidR="000B4C0B" w:rsidRPr="00171594">
        <w:rPr>
          <w:rFonts w:ascii="Arial" w:hAnsi="Arial" w:cs="Arial"/>
          <w:szCs w:val="18"/>
        </w:rPr>
        <w:t>Articulating Block</w:t>
      </w:r>
      <w:r w:rsidRPr="00171594">
        <w:rPr>
          <w:rFonts w:ascii="Arial" w:hAnsi="Arial" w:cs="Arial"/>
          <w:szCs w:val="18"/>
        </w:rPr>
        <w:t xml:space="preserve"> </w:t>
      </w:r>
      <w:r w:rsidR="000B4C0B" w:rsidRPr="00171594">
        <w:rPr>
          <w:rFonts w:ascii="Arial" w:hAnsi="Arial" w:cs="Arial"/>
          <w:szCs w:val="18"/>
        </w:rPr>
        <w:t>(AB</w:t>
      </w:r>
      <w:r w:rsidR="000B5C91" w:rsidRPr="00171594">
        <w:rPr>
          <w:rFonts w:ascii="Arial" w:hAnsi="Arial" w:cs="Arial"/>
          <w:szCs w:val="18"/>
        </w:rPr>
        <w:t>8</w:t>
      </w:r>
      <w:r w:rsidR="00935E65" w:rsidRPr="00171594">
        <w:rPr>
          <w:rFonts w:ascii="Arial" w:hAnsi="Arial" w:cs="Arial"/>
          <w:szCs w:val="18"/>
        </w:rPr>
        <w:t>0</w:t>
      </w:r>
      <w:r w:rsidR="00BF3B61" w:rsidRPr="00171594">
        <w:rPr>
          <w:rFonts w:ascii="Arial" w:hAnsi="Arial" w:cs="Arial"/>
          <w:szCs w:val="18"/>
        </w:rPr>
        <w:t>0</w:t>
      </w:r>
      <w:r w:rsidR="00112557" w:rsidRPr="00171594">
        <w:rPr>
          <w:rFonts w:ascii="Arial" w:hAnsi="Arial" w:cs="Arial"/>
          <w:szCs w:val="18"/>
        </w:rPr>
        <w:t>LL</w:t>
      </w:r>
      <w:r w:rsidR="00BF3B61" w:rsidRPr="00171594">
        <w:rPr>
          <w:rFonts w:ascii="Arial" w:hAnsi="Arial" w:cs="Arial"/>
          <w:szCs w:val="18"/>
        </w:rPr>
        <w:t>)</w:t>
      </w:r>
      <w:r w:rsidRPr="00171594">
        <w:rPr>
          <w:rFonts w:ascii="Arial" w:hAnsi="Arial" w:cs="Arial"/>
          <w:szCs w:val="18"/>
        </w:rPr>
        <w:t xml:space="preserve"> fabric forms as manufactured by:</w:t>
      </w:r>
    </w:p>
    <w:p w:rsidR="00BF11E3" w:rsidRPr="00171594" w:rsidRDefault="00BF11E3" w:rsidP="00BF3B61">
      <w:pPr>
        <w:pStyle w:val="11"/>
        <w:tabs>
          <w:tab w:val="clear" w:pos="270"/>
          <w:tab w:val="clear" w:pos="2475"/>
        </w:tabs>
        <w:spacing w:after="0"/>
        <w:ind w:left="720" w:firstLine="0"/>
        <w:outlineLvl w:val="2"/>
        <w:rPr>
          <w:rFonts w:ascii="Arial" w:hAnsi="Arial" w:cs="Arial"/>
          <w:szCs w:val="18"/>
        </w:rPr>
      </w:pPr>
    </w:p>
    <w:p w:rsidR="00565926" w:rsidRDefault="00BF11E3" w:rsidP="00565926">
      <w:pPr>
        <w:pStyle w:val="11"/>
        <w:tabs>
          <w:tab w:val="clear" w:pos="270"/>
          <w:tab w:val="clear" w:pos="2475"/>
        </w:tabs>
        <w:spacing w:after="0"/>
        <w:ind w:left="720" w:firstLine="0"/>
        <w:jc w:val="center"/>
        <w:outlineLvl w:val="2"/>
        <w:rPr>
          <w:rFonts w:ascii="Arial" w:hAnsi="Arial" w:cs="Arial"/>
          <w:szCs w:val="18"/>
        </w:rPr>
      </w:pPr>
      <w:r w:rsidRPr="00171594">
        <w:rPr>
          <w:rFonts w:ascii="Arial" w:hAnsi="Arial" w:cs="Arial"/>
          <w:szCs w:val="18"/>
        </w:rPr>
        <w:t xml:space="preserve"> </w:t>
      </w:r>
      <w:proofErr w:type="spellStart"/>
      <w:r w:rsidR="00565926">
        <w:rPr>
          <w:rFonts w:ascii="Arial" w:hAnsi="Arial" w:cs="Arial"/>
          <w:szCs w:val="18"/>
        </w:rPr>
        <w:t>Synthetex</w:t>
      </w:r>
      <w:proofErr w:type="spellEnd"/>
      <w:r w:rsidR="00565926">
        <w:rPr>
          <w:rFonts w:ascii="Arial" w:hAnsi="Arial" w:cs="Arial"/>
          <w:szCs w:val="18"/>
        </w:rPr>
        <w:t>, LLC; 5550 Triangle Parkway, Suite 220 Peachtree Corners, Georgia 30092</w:t>
      </w:r>
    </w:p>
    <w:p w:rsidR="00BF11E3" w:rsidRPr="00171594" w:rsidRDefault="00BF11E3" w:rsidP="00BF3B61">
      <w:pPr>
        <w:pStyle w:val="11"/>
        <w:tabs>
          <w:tab w:val="clear" w:pos="270"/>
          <w:tab w:val="clear" w:pos="2475"/>
        </w:tabs>
        <w:spacing w:after="0"/>
        <w:ind w:left="720" w:firstLine="0"/>
        <w:jc w:val="center"/>
        <w:outlineLvl w:val="2"/>
        <w:rPr>
          <w:rFonts w:ascii="Arial" w:hAnsi="Arial" w:cs="Arial"/>
          <w:szCs w:val="18"/>
        </w:rPr>
      </w:pPr>
      <w:r w:rsidRPr="00171594">
        <w:rPr>
          <w:rFonts w:ascii="Arial" w:hAnsi="Arial" w:cs="Arial"/>
          <w:szCs w:val="18"/>
        </w:rPr>
        <w:t>Te</w:t>
      </w:r>
      <w:r w:rsidR="00B143F6" w:rsidRPr="00171594">
        <w:rPr>
          <w:rFonts w:ascii="Arial" w:hAnsi="Arial" w:cs="Arial"/>
          <w:szCs w:val="18"/>
        </w:rPr>
        <w:t>l:  800.253.0561 or 770.399.5051</w:t>
      </w:r>
    </w:p>
    <w:p w:rsidR="00B143F6" w:rsidRPr="00171594" w:rsidRDefault="00B143F6" w:rsidP="00BF3B61">
      <w:pPr>
        <w:pStyle w:val="11"/>
        <w:tabs>
          <w:tab w:val="clear" w:pos="270"/>
          <w:tab w:val="clear" w:pos="2475"/>
        </w:tabs>
        <w:spacing w:after="0"/>
        <w:ind w:left="720" w:firstLine="0"/>
        <w:jc w:val="center"/>
        <w:outlineLvl w:val="2"/>
        <w:rPr>
          <w:rFonts w:ascii="Arial" w:hAnsi="Arial" w:cs="Arial"/>
          <w:szCs w:val="18"/>
        </w:rPr>
      </w:pPr>
      <w:r w:rsidRPr="00171594">
        <w:rPr>
          <w:rFonts w:ascii="Arial" w:hAnsi="Arial" w:cs="Arial"/>
          <w:szCs w:val="18"/>
        </w:rPr>
        <w:t>E-Mail: info@synthetex.com</w:t>
      </w:r>
    </w:p>
    <w:p w:rsidR="001F7E0C" w:rsidRDefault="001F7E0C" w:rsidP="00BF3B61">
      <w:pPr>
        <w:pStyle w:val="11"/>
        <w:tabs>
          <w:tab w:val="clear" w:pos="270"/>
          <w:tab w:val="clear" w:pos="2475"/>
        </w:tabs>
        <w:spacing w:after="0"/>
        <w:ind w:left="720" w:firstLine="0"/>
        <w:outlineLvl w:val="2"/>
        <w:rPr>
          <w:rFonts w:ascii="Geneva" w:hAnsi="Geneva"/>
          <w:bCs/>
          <w:snapToGrid w:val="0"/>
          <w:kern w:val="32"/>
          <w:sz w:val="20"/>
        </w:rPr>
      </w:pPr>
    </w:p>
    <w:p w:rsidR="00BF11E3" w:rsidRDefault="001F7E0C" w:rsidP="00BF3B61">
      <w:pPr>
        <w:pStyle w:val="11"/>
        <w:tabs>
          <w:tab w:val="clear" w:pos="270"/>
          <w:tab w:val="clear" w:pos="2475"/>
        </w:tabs>
        <w:spacing w:after="0"/>
        <w:ind w:left="720" w:firstLine="0"/>
        <w:outlineLvl w:val="2"/>
        <w:rPr>
          <w:rFonts w:ascii="Geneva" w:hAnsi="Geneva"/>
          <w:bCs/>
          <w:snapToGrid w:val="0"/>
          <w:kern w:val="32"/>
          <w:sz w:val="20"/>
        </w:rPr>
      </w:pPr>
      <w:r w:rsidRPr="001F7E0C">
        <w:rPr>
          <w:rFonts w:ascii="Geneva" w:hAnsi="Geneva"/>
          <w:bCs/>
          <w:snapToGrid w:val="0"/>
          <w:kern w:val="32"/>
          <w:sz w:val="20"/>
        </w:rPr>
        <w:t>Distributed by: Bowman Construction Supply, 10801 E. 54th Avenue, Denver, CO 80239; Phone: (303) 696-8960</w:t>
      </w:r>
    </w:p>
    <w:p w:rsidR="001F7E0C" w:rsidRPr="00171594" w:rsidRDefault="001F7E0C" w:rsidP="00BF3B61">
      <w:pPr>
        <w:pStyle w:val="11"/>
        <w:tabs>
          <w:tab w:val="clear" w:pos="270"/>
          <w:tab w:val="clear" w:pos="2475"/>
        </w:tabs>
        <w:spacing w:after="0"/>
        <w:ind w:left="720" w:firstLine="0"/>
        <w:outlineLvl w:val="2"/>
        <w:rPr>
          <w:rFonts w:ascii="Arial" w:hAnsi="Arial" w:cs="Arial"/>
          <w:szCs w:val="18"/>
        </w:rPr>
      </w:pPr>
    </w:p>
    <w:p w:rsidR="00BF11E3" w:rsidRPr="00171594" w:rsidRDefault="00BF11E3" w:rsidP="00BF3B61">
      <w:pPr>
        <w:pStyle w:val="11"/>
        <w:tabs>
          <w:tab w:val="clear" w:pos="270"/>
          <w:tab w:val="clear" w:pos="2475"/>
        </w:tabs>
        <w:spacing w:after="0"/>
        <w:ind w:left="720" w:firstLine="0"/>
        <w:outlineLvl w:val="2"/>
        <w:rPr>
          <w:rFonts w:ascii="Arial" w:hAnsi="Arial" w:cs="Arial"/>
          <w:szCs w:val="18"/>
        </w:rPr>
      </w:pPr>
      <w:r w:rsidRPr="00171594">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171594">
        <w:rPr>
          <w:rFonts w:ascii="Arial" w:hAnsi="Arial" w:cs="Arial"/>
          <w:szCs w:val="18"/>
        </w:rPr>
        <w:t xml:space="preserve">c requirements </w:t>
      </w:r>
      <w:r w:rsidR="00314B38" w:rsidRPr="00171594">
        <w:rPr>
          <w:rFonts w:ascii="Arial" w:hAnsi="Arial" w:cs="Arial"/>
          <w:szCs w:val="18"/>
        </w:rPr>
        <w:t xml:space="preserve">Mean Average Roll Values </w:t>
      </w:r>
      <w:r w:rsidR="00BF3B61" w:rsidRPr="00171594">
        <w:rPr>
          <w:rFonts w:ascii="Arial" w:hAnsi="Arial" w:cs="Arial"/>
          <w:szCs w:val="18"/>
        </w:rPr>
        <w:t>listed in Table 1</w:t>
      </w:r>
      <w:r w:rsidRPr="00171594">
        <w:rPr>
          <w:rFonts w:ascii="Arial" w:hAnsi="Arial" w:cs="Arial"/>
          <w:szCs w:val="18"/>
        </w:rPr>
        <w:t>.0. The fabric forms shall be free of defects or flaws which significantly affect their physical, mechanical, or hydraulic properties.</w:t>
      </w:r>
    </w:p>
    <w:p w:rsidR="00BF11E3" w:rsidRPr="00171594"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171594" w:rsidTr="0049469F">
        <w:trPr>
          <w:trHeight w:val="312"/>
        </w:trPr>
        <w:tc>
          <w:tcPr>
            <w:tcW w:w="5000" w:type="pct"/>
            <w:gridSpan w:val="4"/>
            <w:shd w:val="clear" w:color="auto" w:fill="auto"/>
            <w:vAlign w:val="center"/>
            <w:hideMark/>
          </w:tcPr>
          <w:p w:rsidR="00BF11E3" w:rsidRPr="00171594" w:rsidRDefault="00BF3B61" w:rsidP="00314B38">
            <w:pPr>
              <w:jc w:val="left"/>
              <w:rPr>
                <w:rFonts w:eastAsia="Times New Roman"/>
                <w:b/>
                <w:kern w:val="0"/>
              </w:rPr>
            </w:pPr>
            <w:r w:rsidRPr="00171594">
              <w:rPr>
                <w:rFonts w:eastAsia="Times New Roman"/>
                <w:b/>
                <w:kern w:val="0"/>
              </w:rPr>
              <w:t>Table 1</w:t>
            </w:r>
            <w:r w:rsidR="00BF11E3" w:rsidRPr="00171594">
              <w:rPr>
                <w:rFonts w:eastAsia="Times New Roman"/>
                <w:b/>
                <w:kern w:val="0"/>
              </w:rPr>
              <w:t>.0    PROPERTY REQUIREMENTS – HYDROTEX FABRIC</w:t>
            </w:r>
            <w:r w:rsidR="00BF11E3" w:rsidRPr="00171594">
              <w:rPr>
                <w:rFonts w:eastAsia="Times New Roman"/>
                <w:b/>
                <w:kern w:val="0"/>
                <w:vertAlign w:val="superscript"/>
              </w:rPr>
              <w:t xml:space="preserve"> 1, 2                       </w:t>
            </w:r>
          </w:p>
        </w:tc>
      </w:tr>
      <w:tr w:rsidR="00BF11E3" w:rsidRPr="00171594" w:rsidTr="0049469F">
        <w:trPr>
          <w:trHeight w:val="312"/>
        </w:trPr>
        <w:tc>
          <w:tcPr>
            <w:tcW w:w="2212" w:type="pct"/>
            <w:shd w:val="clear" w:color="auto" w:fill="auto"/>
            <w:vAlign w:val="center"/>
            <w:hideMark/>
          </w:tcPr>
          <w:p w:rsidR="00BF11E3" w:rsidRPr="00171594" w:rsidRDefault="00BF11E3" w:rsidP="00911BCF">
            <w:pPr>
              <w:jc w:val="center"/>
              <w:rPr>
                <w:rFonts w:eastAsia="Times New Roman"/>
                <w:b/>
                <w:kern w:val="0"/>
              </w:rPr>
            </w:pPr>
          </w:p>
        </w:tc>
        <w:tc>
          <w:tcPr>
            <w:tcW w:w="1130" w:type="pct"/>
            <w:shd w:val="clear" w:color="auto" w:fill="auto"/>
            <w:vAlign w:val="center"/>
            <w:hideMark/>
          </w:tcPr>
          <w:p w:rsidR="00BF11E3" w:rsidRPr="00171594" w:rsidRDefault="00BF11E3" w:rsidP="00911BCF">
            <w:pPr>
              <w:jc w:val="center"/>
              <w:rPr>
                <w:rFonts w:eastAsia="Times New Roman"/>
                <w:b/>
                <w:kern w:val="0"/>
              </w:rPr>
            </w:pPr>
            <w:r w:rsidRPr="00171594">
              <w:rPr>
                <w:rFonts w:eastAsia="Times New Roman"/>
                <w:b/>
                <w:kern w:val="0"/>
              </w:rPr>
              <w:t>Test Method</w:t>
            </w:r>
          </w:p>
        </w:tc>
        <w:tc>
          <w:tcPr>
            <w:tcW w:w="1088" w:type="pct"/>
            <w:shd w:val="clear" w:color="auto" w:fill="auto"/>
            <w:vAlign w:val="center"/>
            <w:hideMark/>
          </w:tcPr>
          <w:p w:rsidR="00BF11E3" w:rsidRPr="00171594" w:rsidRDefault="00BF11E3" w:rsidP="00911BCF">
            <w:pPr>
              <w:jc w:val="center"/>
              <w:rPr>
                <w:rFonts w:eastAsia="Times New Roman"/>
                <w:b/>
                <w:kern w:val="0"/>
              </w:rPr>
            </w:pPr>
            <w:r w:rsidRPr="00171594">
              <w:rPr>
                <w:rFonts w:eastAsia="Times New Roman"/>
                <w:b/>
                <w:kern w:val="0"/>
              </w:rPr>
              <w:t>Units</w:t>
            </w:r>
          </w:p>
        </w:tc>
        <w:tc>
          <w:tcPr>
            <w:tcW w:w="570" w:type="pct"/>
            <w:shd w:val="clear" w:color="auto" w:fill="auto"/>
            <w:vAlign w:val="center"/>
            <w:hideMark/>
          </w:tcPr>
          <w:p w:rsidR="00BF11E3" w:rsidRPr="00171594" w:rsidRDefault="00BF11E3" w:rsidP="00911BCF">
            <w:pPr>
              <w:jc w:val="center"/>
              <w:rPr>
                <w:rFonts w:eastAsia="Times New Roman"/>
                <w:b/>
                <w:kern w:val="0"/>
              </w:rPr>
            </w:pPr>
            <w:r w:rsidRPr="00171594">
              <w:rPr>
                <w:rFonts w:eastAsia="Times New Roman"/>
                <w:b/>
                <w:kern w:val="0"/>
              </w:rPr>
              <w:t>MARV</w:t>
            </w:r>
          </w:p>
        </w:tc>
      </w:tr>
      <w:tr w:rsidR="00BF11E3" w:rsidRPr="00171594" w:rsidTr="0049469F">
        <w:trPr>
          <w:trHeight w:val="312"/>
        </w:trPr>
        <w:tc>
          <w:tcPr>
            <w:tcW w:w="5000" w:type="pct"/>
            <w:gridSpan w:val="4"/>
            <w:shd w:val="clear" w:color="auto" w:fill="auto"/>
            <w:vAlign w:val="center"/>
            <w:hideMark/>
          </w:tcPr>
          <w:p w:rsidR="00BF11E3" w:rsidRPr="00171594" w:rsidRDefault="00BF11E3" w:rsidP="00314B38">
            <w:pPr>
              <w:jc w:val="left"/>
              <w:rPr>
                <w:rFonts w:eastAsia="Times New Roman"/>
                <w:b/>
                <w:kern w:val="0"/>
              </w:rPr>
            </w:pPr>
            <w:r w:rsidRPr="00171594">
              <w:rPr>
                <w:rFonts w:eastAsia="Times New Roman"/>
                <w:b/>
                <w:kern w:val="0"/>
              </w:rPr>
              <w:t>Physical Properties</w:t>
            </w:r>
          </w:p>
        </w:tc>
      </w:tr>
      <w:tr w:rsidR="00BF11E3" w:rsidRPr="00171594" w:rsidTr="0049469F">
        <w:trPr>
          <w:trHeight w:val="312"/>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Composition of Yarns</w:t>
            </w:r>
          </w:p>
        </w:tc>
        <w:tc>
          <w:tcPr>
            <w:tcW w:w="1130" w:type="pct"/>
            <w:shd w:val="clear" w:color="auto" w:fill="auto"/>
            <w:vAlign w:val="center"/>
            <w:hideMark/>
          </w:tcPr>
          <w:p w:rsidR="00BF11E3" w:rsidRPr="00171594" w:rsidRDefault="00BF11E3" w:rsidP="004C678F">
            <w:pPr>
              <w:jc w:val="center"/>
              <w:rPr>
                <w:rFonts w:eastAsia="Times New Roman"/>
                <w:bCs w:val="0"/>
                <w:kern w:val="0"/>
              </w:rPr>
            </w:pPr>
            <w:r w:rsidRPr="00171594">
              <w:rPr>
                <w:rFonts w:eastAsia="Times New Roman"/>
                <w:bCs w:val="0"/>
                <w:kern w:val="0"/>
              </w:rPr>
              <w:t>-</w:t>
            </w:r>
          </w:p>
        </w:tc>
        <w:tc>
          <w:tcPr>
            <w:tcW w:w="1088" w:type="pct"/>
            <w:shd w:val="clear" w:color="auto" w:fill="auto"/>
            <w:vAlign w:val="center"/>
            <w:hideMark/>
          </w:tcPr>
          <w:p w:rsidR="00BF11E3" w:rsidRPr="00171594" w:rsidRDefault="00BF11E3" w:rsidP="004C678F">
            <w:pPr>
              <w:jc w:val="center"/>
              <w:rPr>
                <w:rFonts w:eastAsia="Times New Roman"/>
                <w:bCs w:val="0"/>
                <w:kern w:val="0"/>
              </w:rPr>
            </w:pPr>
            <w:r w:rsidRPr="00171594">
              <w:rPr>
                <w:rFonts w:eastAsia="Times New Roman"/>
                <w:bCs w:val="0"/>
                <w:kern w:val="0"/>
              </w:rPr>
              <w:t>-</w:t>
            </w:r>
          </w:p>
        </w:tc>
        <w:tc>
          <w:tcPr>
            <w:tcW w:w="570" w:type="pct"/>
            <w:shd w:val="clear" w:color="auto" w:fill="auto"/>
            <w:vAlign w:val="center"/>
            <w:hideMark/>
          </w:tcPr>
          <w:p w:rsidR="00BF11E3" w:rsidRPr="00171594" w:rsidRDefault="00BF11E3" w:rsidP="004C678F">
            <w:pPr>
              <w:jc w:val="center"/>
              <w:rPr>
                <w:rFonts w:eastAsia="Times New Roman"/>
                <w:bCs w:val="0"/>
                <w:kern w:val="0"/>
              </w:rPr>
            </w:pPr>
            <w:r w:rsidRPr="00171594">
              <w:rPr>
                <w:rFonts w:eastAsia="Times New Roman"/>
                <w:bCs w:val="0"/>
                <w:kern w:val="0"/>
              </w:rPr>
              <w:t>Polyester</w:t>
            </w:r>
          </w:p>
        </w:tc>
      </w:tr>
      <w:tr w:rsidR="00BF11E3" w:rsidRPr="00171594" w:rsidTr="0049469F">
        <w:trPr>
          <w:trHeight w:val="312"/>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Mass Per Unit Area (double-layer)</w:t>
            </w:r>
          </w:p>
        </w:tc>
        <w:tc>
          <w:tcPr>
            <w:tcW w:w="1130" w:type="pc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ASTM D 5261</w:t>
            </w:r>
          </w:p>
        </w:tc>
        <w:tc>
          <w:tcPr>
            <w:tcW w:w="1088" w:type="pc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oz/yd</w:t>
            </w:r>
            <w:r w:rsidRPr="00171594">
              <w:rPr>
                <w:rFonts w:eastAsia="Times New Roman"/>
                <w:bCs w:val="0"/>
                <w:kern w:val="0"/>
                <w:vertAlign w:val="superscript"/>
              </w:rPr>
              <w:t>2</w:t>
            </w:r>
          </w:p>
        </w:tc>
        <w:tc>
          <w:tcPr>
            <w:tcW w:w="570" w:type="pct"/>
            <w:shd w:val="clear" w:color="auto" w:fill="auto"/>
            <w:vAlign w:val="center"/>
            <w:hideMark/>
          </w:tcPr>
          <w:p w:rsidR="00BF11E3" w:rsidRPr="00171594" w:rsidRDefault="00314B38" w:rsidP="00314B38">
            <w:pPr>
              <w:jc w:val="center"/>
              <w:rPr>
                <w:rFonts w:eastAsia="Times New Roman"/>
                <w:bCs w:val="0"/>
                <w:kern w:val="0"/>
              </w:rPr>
            </w:pPr>
            <w:r w:rsidRPr="00171594">
              <w:rPr>
                <w:rFonts w:eastAsia="Times New Roman"/>
                <w:bCs w:val="0"/>
                <w:kern w:val="0"/>
              </w:rPr>
              <w:t>13</w:t>
            </w:r>
          </w:p>
        </w:tc>
      </w:tr>
      <w:tr w:rsidR="00BF11E3" w:rsidRPr="00171594" w:rsidTr="0049469F">
        <w:trPr>
          <w:trHeight w:val="312"/>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Thickness</w:t>
            </w:r>
            <w:r w:rsidR="00314B38" w:rsidRPr="00171594">
              <w:rPr>
                <w:rFonts w:eastAsia="Times New Roman"/>
                <w:bCs w:val="0"/>
                <w:kern w:val="0"/>
              </w:rPr>
              <w:t xml:space="preserve"> (single-layer)</w:t>
            </w:r>
          </w:p>
        </w:tc>
        <w:tc>
          <w:tcPr>
            <w:tcW w:w="1130" w:type="pc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ASTM D 5199</w:t>
            </w:r>
          </w:p>
        </w:tc>
        <w:tc>
          <w:tcPr>
            <w:tcW w:w="1088" w:type="pct"/>
            <w:shd w:val="clear" w:color="auto" w:fill="auto"/>
            <w:vAlign w:val="center"/>
            <w:hideMark/>
          </w:tcPr>
          <w:p w:rsidR="00BF11E3" w:rsidRPr="00171594" w:rsidRDefault="00F91A13" w:rsidP="00314B38">
            <w:pPr>
              <w:jc w:val="center"/>
              <w:rPr>
                <w:rFonts w:eastAsia="Times New Roman"/>
                <w:bCs w:val="0"/>
                <w:kern w:val="0"/>
              </w:rPr>
            </w:pPr>
            <w:r w:rsidRPr="00171594">
              <w:rPr>
                <w:rFonts w:eastAsia="Times New Roman"/>
                <w:bCs w:val="0"/>
                <w:kern w:val="0"/>
              </w:rPr>
              <w:t>mils</w:t>
            </w:r>
          </w:p>
        </w:tc>
        <w:tc>
          <w:tcPr>
            <w:tcW w:w="570" w:type="pct"/>
            <w:shd w:val="clear" w:color="auto" w:fill="auto"/>
            <w:vAlign w:val="center"/>
            <w:hideMark/>
          </w:tcPr>
          <w:p w:rsidR="00BF11E3" w:rsidRPr="00171594" w:rsidRDefault="00314B38" w:rsidP="00314B38">
            <w:pPr>
              <w:jc w:val="center"/>
              <w:rPr>
                <w:rFonts w:eastAsia="Times New Roman"/>
                <w:bCs w:val="0"/>
                <w:kern w:val="0"/>
              </w:rPr>
            </w:pPr>
            <w:r w:rsidRPr="00171594">
              <w:rPr>
                <w:rFonts w:eastAsia="Times New Roman"/>
                <w:bCs w:val="0"/>
                <w:kern w:val="0"/>
              </w:rPr>
              <w:t>15</w:t>
            </w:r>
          </w:p>
        </w:tc>
      </w:tr>
      <w:tr w:rsidR="00BF11E3" w:rsidRPr="00171594" w:rsidTr="0049469F">
        <w:trPr>
          <w:trHeight w:val="312"/>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Mill Width (Woven)</w:t>
            </w:r>
          </w:p>
        </w:tc>
        <w:tc>
          <w:tcPr>
            <w:tcW w:w="1130" w:type="pct"/>
            <w:shd w:val="clear" w:color="auto" w:fill="auto"/>
            <w:vAlign w:val="center"/>
            <w:hideMark/>
          </w:tcPr>
          <w:p w:rsidR="00BF11E3" w:rsidRPr="00171594" w:rsidRDefault="00BF11E3" w:rsidP="00314B38">
            <w:pPr>
              <w:jc w:val="center"/>
              <w:rPr>
                <w:rFonts w:eastAsia="Times New Roman"/>
                <w:bCs w:val="0"/>
                <w:kern w:val="0"/>
              </w:rPr>
            </w:pPr>
          </w:p>
        </w:tc>
        <w:tc>
          <w:tcPr>
            <w:tcW w:w="1088" w:type="pct"/>
            <w:shd w:val="clear" w:color="auto" w:fill="auto"/>
            <w:vAlign w:val="center"/>
            <w:hideMark/>
          </w:tcPr>
          <w:p w:rsidR="00BF11E3" w:rsidRPr="00171594" w:rsidRDefault="00F91A13" w:rsidP="00314B38">
            <w:pPr>
              <w:jc w:val="center"/>
              <w:rPr>
                <w:rFonts w:eastAsia="Times New Roman"/>
                <w:bCs w:val="0"/>
                <w:kern w:val="0"/>
              </w:rPr>
            </w:pPr>
            <w:r w:rsidRPr="00171594">
              <w:rPr>
                <w:rFonts w:eastAsia="Times New Roman"/>
                <w:bCs w:val="0"/>
                <w:kern w:val="0"/>
              </w:rPr>
              <w:t>in</w:t>
            </w:r>
            <w:r w:rsidR="00EE47FF" w:rsidRPr="00171594">
              <w:rPr>
                <w:rFonts w:eastAsia="Times New Roman"/>
                <w:bCs w:val="0"/>
                <w:kern w:val="0"/>
              </w:rPr>
              <w:t>ch</w:t>
            </w:r>
          </w:p>
        </w:tc>
        <w:tc>
          <w:tcPr>
            <w:tcW w:w="570" w:type="pct"/>
            <w:shd w:val="clear" w:color="auto" w:fill="auto"/>
            <w:vAlign w:val="center"/>
            <w:hideMark/>
          </w:tcPr>
          <w:p w:rsidR="00BF11E3" w:rsidRPr="00171594" w:rsidRDefault="00F91A13" w:rsidP="00314B38">
            <w:pPr>
              <w:jc w:val="center"/>
              <w:rPr>
                <w:rFonts w:eastAsia="Times New Roman"/>
                <w:bCs w:val="0"/>
                <w:kern w:val="0"/>
              </w:rPr>
            </w:pPr>
            <w:r w:rsidRPr="00171594">
              <w:rPr>
                <w:rFonts w:eastAsia="Times New Roman"/>
                <w:bCs w:val="0"/>
                <w:kern w:val="0"/>
              </w:rPr>
              <w:t>84</w:t>
            </w:r>
          </w:p>
        </w:tc>
      </w:tr>
      <w:tr w:rsidR="00BF11E3" w:rsidRPr="00171594" w:rsidTr="0049469F">
        <w:trPr>
          <w:trHeight w:val="312"/>
        </w:trPr>
        <w:tc>
          <w:tcPr>
            <w:tcW w:w="5000" w:type="pct"/>
            <w:gridSpan w:val="4"/>
            <w:shd w:val="clear" w:color="auto" w:fill="auto"/>
            <w:vAlign w:val="center"/>
            <w:hideMark/>
          </w:tcPr>
          <w:p w:rsidR="00BF11E3" w:rsidRPr="00171594" w:rsidRDefault="00BF11E3" w:rsidP="00314B38">
            <w:pPr>
              <w:jc w:val="left"/>
              <w:rPr>
                <w:rFonts w:eastAsia="Times New Roman"/>
                <w:b/>
                <w:kern w:val="0"/>
              </w:rPr>
            </w:pPr>
            <w:r w:rsidRPr="00171594">
              <w:rPr>
                <w:rFonts w:eastAsia="Times New Roman"/>
                <w:b/>
                <w:kern w:val="0"/>
              </w:rPr>
              <w:t>Mechanical Properties</w:t>
            </w:r>
          </w:p>
        </w:tc>
      </w:tr>
      <w:tr w:rsidR="00BF11E3" w:rsidRPr="00171594" w:rsidTr="0049469F">
        <w:trPr>
          <w:trHeight w:val="570"/>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Wide-Width Strip Tensile Strength - MD | TD</w:t>
            </w:r>
          </w:p>
        </w:tc>
        <w:tc>
          <w:tcPr>
            <w:tcW w:w="1130" w:type="pct"/>
            <w:vMerge w:val="restar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ASTM D 4595</w:t>
            </w:r>
          </w:p>
        </w:tc>
        <w:tc>
          <w:tcPr>
            <w:tcW w:w="1088" w:type="pc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lbs/in</w:t>
            </w:r>
            <w:r w:rsidR="00EE47FF" w:rsidRPr="00171594">
              <w:rPr>
                <w:rFonts w:eastAsia="Times New Roman"/>
                <w:bCs w:val="0"/>
                <w:kern w:val="0"/>
              </w:rPr>
              <w:t>ch</w:t>
            </w:r>
          </w:p>
        </w:tc>
        <w:tc>
          <w:tcPr>
            <w:tcW w:w="570" w:type="pct"/>
            <w:shd w:val="clear" w:color="auto" w:fill="auto"/>
            <w:vAlign w:val="center"/>
            <w:hideMark/>
          </w:tcPr>
          <w:p w:rsidR="00BF11E3" w:rsidRPr="00171594" w:rsidRDefault="00F91A13" w:rsidP="00314B38">
            <w:pPr>
              <w:jc w:val="center"/>
              <w:rPr>
                <w:rFonts w:eastAsia="Times New Roman"/>
                <w:bCs w:val="0"/>
                <w:kern w:val="0"/>
              </w:rPr>
            </w:pPr>
            <w:r w:rsidRPr="00171594">
              <w:rPr>
                <w:rFonts w:eastAsia="Times New Roman"/>
                <w:bCs w:val="0"/>
                <w:kern w:val="0"/>
              </w:rPr>
              <w:t>300</w:t>
            </w:r>
            <w:r w:rsidR="00BF11E3" w:rsidRPr="00171594">
              <w:rPr>
                <w:rFonts w:eastAsia="Times New Roman"/>
                <w:bCs w:val="0"/>
                <w:kern w:val="0"/>
              </w:rPr>
              <w:t xml:space="preserve"> </w:t>
            </w:r>
            <w:r w:rsidR="00BF11E3" w:rsidRPr="00171594">
              <w:rPr>
                <w:rFonts w:eastAsia="Times New Roman"/>
                <w:b/>
                <w:kern w:val="0"/>
              </w:rPr>
              <w:t xml:space="preserve">| </w:t>
            </w:r>
            <w:r w:rsidR="00BF11E3" w:rsidRPr="00171594">
              <w:rPr>
                <w:rFonts w:eastAsia="Times New Roman"/>
                <w:bCs w:val="0"/>
                <w:kern w:val="0"/>
              </w:rPr>
              <w:t>350</w:t>
            </w:r>
          </w:p>
        </w:tc>
      </w:tr>
      <w:tr w:rsidR="00BF11E3" w:rsidRPr="00171594" w:rsidTr="0049469F">
        <w:trPr>
          <w:trHeight w:val="312"/>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 xml:space="preserve">Elongation at Break - MD </w:t>
            </w:r>
            <w:r w:rsidRPr="00171594">
              <w:rPr>
                <w:rFonts w:eastAsia="Times New Roman"/>
                <w:b/>
                <w:kern w:val="0"/>
              </w:rPr>
              <w:t>|</w:t>
            </w:r>
            <w:r w:rsidRPr="00171594">
              <w:rPr>
                <w:rFonts w:eastAsia="Times New Roman"/>
                <w:bCs w:val="0"/>
                <w:kern w:val="0"/>
              </w:rPr>
              <w:t xml:space="preserve"> TD</w:t>
            </w:r>
            <w:r w:rsidR="00314B38" w:rsidRPr="00171594">
              <w:rPr>
                <w:rFonts w:eastAsia="Times New Roman"/>
                <w:bCs w:val="0"/>
                <w:kern w:val="0"/>
              </w:rPr>
              <w:t xml:space="preserve"> - Max.</w:t>
            </w:r>
          </w:p>
        </w:tc>
        <w:tc>
          <w:tcPr>
            <w:tcW w:w="1130" w:type="pct"/>
            <w:vMerge/>
            <w:vAlign w:val="center"/>
            <w:hideMark/>
          </w:tcPr>
          <w:p w:rsidR="00BF11E3" w:rsidRPr="00171594" w:rsidRDefault="00BF11E3" w:rsidP="00314B38">
            <w:pPr>
              <w:jc w:val="center"/>
              <w:rPr>
                <w:rFonts w:eastAsia="Times New Roman"/>
                <w:bCs w:val="0"/>
                <w:kern w:val="0"/>
              </w:rPr>
            </w:pPr>
          </w:p>
        </w:tc>
        <w:tc>
          <w:tcPr>
            <w:tcW w:w="1088" w:type="pc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w:t>
            </w:r>
          </w:p>
        </w:tc>
        <w:tc>
          <w:tcPr>
            <w:tcW w:w="570" w:type="pct"/>
            <w:shd w:val="clear" w:color="auto" w:fill="auto"/>
            <w:vAlign w:val="center"/>
            <w:hideMark/>
          </w:tcPr>
          <w:p w:rsidR="00BF11E3" w:rsidRPr="00171594" w:rsidRDefault="00314B38" w:rsidP="00314B38">
            <w:pPr>
              <w:jc w:val="center"/>
              <w:rPr>
                <w:rFonts w:eastAsia="Times New Roman"/>
                <w:bCs w:val="0"/>
                <w:kern w:val="0"/>
              </w:rPr>
            </w:pPr>
            <w:r w:rsidRPr="00171594">
              <w:rPr>
                <w:rFonts w:eastAsia="Times New Roman"/>
                <w:bCs w:val="0"/>
                <w:kern w:val="0"/>
              </w:rPr>
              <w:t>15</w:t>
            </w:r>
            <w:r w:rsidR="00BF11E3" w:rsidRPr="00171594">
              <w:rPr>
                <w:rFonts w:eastAsia="Times New Roman"/>
                <w:bCs w:val="0"/>
                <w:kern w:val="0"/>
              </w:rPr>
              <w:t xml:space="preserve"> </w:t>
            </w:r>
            <w:r w:rsidR="00BF11E3" w:rsidRPr="00171594">
              <w:rPr>
                <w:rFonts w:eastAsia="Times New Roman"/>
                <w:b/>
                <w:kern w:val="0"/>
              </w:rPr>
              <w:t>|</w:t>
            </w:r>
            <w:r w:rsidRPr="00171594">
              <w:rPr>
                <w:rFonts w:eastAsia="Times New Roman"/>
                <w:bCs w:val="0"/>
                <w:kern w:val="0"/>
              </w:rPr>
              <w:t xml:space="preserve"> 15</w:t>
            </w:r>
          </w:p>
        </w:tc>
      </w:tr>
      <w:tr w:rsidR="00BF11E3" w:rsidRPr="00171594" w:rsidTr="0049469F">
        <w:trPr>
          <w:trHeight w:val="432"/>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 xml:space="preserve">Trapezoidal Tear Strength - MD | TD                                            </w:t>
            </w:r>
          </w:p>
        </w:tc>
        <w:tc>
          <w:tcPr>
            <w:tcW w:w="1130" w:type="pc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ASTM D 4533</w:t>
            </w:r>
          </w:p>
        </w:tc>
        <w:tc>
          <w:tcPr>
            <w:tcW w:w="1088" w:type="pc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l</w:t>
            </w:r>
            <w:r w:rsidR="00F91A13" w:rsidRPr="00171594">
              <w:rPr>
                <w:rFonts w:eastAsia="Times New Roman"/>
                <w:bCs w:val="0"/>
                <w:kern w:val="0"/>
              </w:rPr>
              <w:t>bs</w:t>
            </w:r>
          </w:p>
        </w:tc>
        <w:tc>
          <w:tcPr>
            <w:tcW w:w="570" w:type="pct"/>
            <w:shd w:val="clear" w:color="auto" w:fill="auto"/>
            <w:vAlign w:val="center"/>
            <w:hideMark/>
          </w:tcPr>
          <w:p w:rsidR="00BF11E3" w:rsidRPr="00171594" w:rsidRDefault="00314B38" w:rsidP="00314B38">
            <w:pPr>
              <w:jc w:val="center"/>
              <w:rPr>
                <w:rFonts w:eastAsia="Times New Roman"/>
                <w:bCs w:val="0"/>
                <w:kern w:val="0"/>
              </w:rPr>
            </w:pPr>
            <w:r w:rsidRPr="00171594">
              <w:rPr>
                <w:rFonts w:eastAsia="Times New Roman"/>
                <w:bCs w:val="0"/>
                <w:kern w:val="0"/>
              </w:rPr>
              <w:t>150</w:t>
            </w:r>
            <w:r w:rsidR="00BF11E3" w:rsidRPr="00171594">
              <w:rPr>
                <w:rFonts w:eastAsia="Times New Roman"/>
                <w:bCs w:val="0"/>
                <w:kern w:val="0"/>
              </w:rPr>
              <w:t xml:space="preserve"> </w:t>
            </w:r>
            <w:r w:rsidR="00BF11E3" w:rsidRPr="00171594">
              <w:rPr>
                <w:rFonts w:eastAsia="Times New Roman"/>
                <w:b/>
                <w:kern w:val="0"/>
              </w:rPr>
              <w:t>|</w:t>
            </w:r>
            <w:r w:rsidR="00F91A13" w:rsidRPr="00171594">
              <w:rPr>
                <w:rFonts w:eastAsia="Times New Roman"/>
                <w:bCs w:val="0"/>
                <w:kern w:val="0"/>
              </w:rPr>
              <w:t xml:space="preserve"> </w:t>
            </w:r>
            <w:r w:rsidRPr="00171594">
              <w:rPr>
                <w:rFonts w:eastAsia="Times New Roman"/>
                <w:bCs w:val="0"/>
                <w:kern w:val="0"/>
              </w:rPr>
              <w:t>175</w:t>
            </w:r>
          </w:p>
        </w:tc>
      </w:tr>
      <w:tr w:rsidR="00BF11E3" w:rsidRPr="00171594" w:rsidTr="0049469F">
        <w:trPr>
          <w:trHeight w:val="312"/>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CBR Puncture Strength</w:t>
            </w:r>
          </w:p>
        </w:tc>
        <w:tc>
          <w:tcPr>
            <w:tcW w:w="1130" w:type="pc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ASTM D 6241</w:t>
            </w:r>
          </w:p>
        </w:tc>
        <w:tc>
          <w:tcPr>
            <w:tcW w:w="1088" w:type="pct"/>
            <w:shd w:val="clear" w:color="auto" w:fill="auto"/>
            <w:vAlign w:val="center"/>
            <w:hideMark/>
          </w:tcPr>
          <w:p w:rsidR="00BF11E3" w:rsidRPr="00171594" w:rsidRDefault="00F91A13" w:rsidP="00314B38">
            <w:pPr>
              <w:jc w:val="center"/>
              <w:rPr>
                <w:rFonts w:eastAsia="Times New Roman"/>
                <w:bCs w:val="0"/>
                <w:kern w:val="0"/>
              </w:rPr>
            </w:pPr>
            <w:r w:rsidRPr="00171594">
              <w:rPr>
                <w:rFonts w:eastAsia="Times New Roman"/>
                <w:bCs w:val="0"/>
                <w:kern w:val="0"/>
              </w:rPr>
              <w:t>lbs</w:t>
            </w:r>
          </w:p>
        </w:tc>
        <w:tc>
          <w:tcPr>
            <w:tcW w:w="570" w:type="pct"/>
            <w:shd w:val="clear" w:color="auto" w:fill="auto"/>
            <w:vAlign w:val="center"/>
            <w:hideMark/>
          </w:tcPr>
          <w:p w:rsidR="00BF11E3" w:rsidRPr="00171594" w:rsidRDefault="00314B38" w:rsidP="00314B38">
            <w:pPr>
              <w:jc w:val="center"/>
              <w:rPr>
                <w:rFonts w:eastAsia="Times New Roman"/>
                <w:bCs w:val="0"/>
                <w:kern w:val="0"/>
              </w:rPr>
            </w:pPr>
            <w:r w:rsidRPr="00171594">
              <w:rPr>
                <w:rFonts w:eastAsia="Times New Roman"/>
                <w:bCs w:val="0"/>
                <w:kern w:val="0"/>
              </w:rPr>
              <w:t>1250</w:t>
            </w:r>
          </w:p>
        </w:tc>
      </w:tr>
      <w:tr w:rsidR="00BF11E3" w:rsidRPr="00171594" w:rsidTr="0049469F">
        <w:trPr>
          <w:trHeight w:val="338"/>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Mullen Burst Strength</w:t>
            </w:r>
          </w:p>
        </w:tc>
        <w:tc>
          <w:tcPr>
            <w:tcW w:w="1130" w:type="pct"/>
            <w:shd w:val="clear" w:color="auto" w:fill="auto"/>
            <w:vAlign w:val="center"/>
            <w:hideMark/>
          </w:tcPr>
          <w:p w:rsidR="00BF11E3" w:rsidRPr="00171594" w:rsidRDefault="00BF11E3" w:rsidP="00314B38">
            <w:pPr>
              <w:jc w:val="center"/>
              <w:rPr>
                <w:rFonts w:eastAsia="Times New Roman"/>
                <w:bCs w:val="0"/>
                <w:kern w:val="0"/>
              </w:rPr>
            </w:pPr>
            <w:r w:rsidRPr="00171594">
              <w:rPr>
                <w:rFonts w:eastAsia="Times New Roman"/>
                <w:bCs w:val="0"/>
                <w:kern w:val="0"/>
              </w:rPr>
              <w:t>ASTM D 3786 (Mod.)</w:t>
            </w:r>
          </w:p>
        </w:tc>
        <w:tc>
          <w:tcPr>
            <w:tcW w:w="1088" w:type="pct"/>
            <w:shd w:val="clear" w:color="auto" w:fill="auto"/>
            <w:vAlign w:val="center"/>
            <w:hideMark/>
          </w:tcPr>
          <w:p w:rsidR="00BF11E3" w:rsidRPr="00171594" w:rsidRDefault="00F91A13" w:rsidP="00314B38">
            <w:pPr>
              <w:jc w:val="center"/>
              <w:rPr>
                <w:rFonts w:eastAsia="Times New Roman"/>
                <w:bCs w:val="0"/>
                <w:kern w:val="0"/>
              </w:rPr>
            </w:pPr>
            <w:r w:rsidRPr="00171594">
              <w:rPr>
                <w:rFonts w:eastAsia="Times New Roman"/>
                <w:bCs w:val="0"/>
                <w:kern w:val="0"/>
              </w:rPr>
              <w:t>psi</w:t>
            </w:r>
          </w:p>
        </w:tc>
        <w:tc>
          <w:tcPr>
            <w:tcW w:w="570" w:type="pct"/>
            <w:shd w:val="clear" w:color="auto" w:fill="auto"/>
            <w:vAlign w:val="center"/>
            <w:hideMark/>
          </w:tcPr>
          <w:p w:rsidR="00BF11E3" w:rsidRPr="00171594" w:rsidRDefault="00F91A13" w:rsidP="00314B38">
            <w:pPr>
              <w:jc w:val="center"/>
              <w:rPr>
                <w:rFonts w:eastAsia="Times New Roman"/>
                <w:bCs w:val="0"/>
                <w:kern w:val="0"/>
              </w:rPr>
            </w:pPr>
            <w:r w:rsidRPr="00171594">
              <w:rPr>
                <w:rFonts w:eastAsia="Times New Roman"/>
                <w:bCs w:val="0"/>
                <w:kern w:val="0"/>
              </w:rPr>
              <w:t>50</w:t>
            </w:r>
            <w:r w:rsidR="00911BCF" w:rsidRPr="00171594">
              <w:rPr>
                <w:rFonts w:eastAsia="Times New Roman"/>
                <w:bCs w:val="0"/>
                <w:iCs/>
                <w:kern w:val="0"/>
              </w:rPr>
              <w:t>0</w:t>
            </w:r>
          </w:p>
        </w:tc>
      </w:tr>
      <w:tr w:rsidR="00314B38" w:rsidRPr="00171594" w:rsidTr="0049469F">
        <w:trPr>
          <w:trHeight w:val="338"/>
        </w:trPr>
        <w:tc>
          <w:tcPr>
            <w:tcW w:w="5000" w:type="pct"/>
            <w:gridSpan w:val="4"/>
            <w:shd w:val="clear" w:color="auto" w:fill="auto"/>
            <w:vAlign w:val="center"/>
            <w:hideMark/>
          </w:tcPr>
          <w:p w:rsidR="00314B38" w:rsidRPr="00171594" w:rsidRDefault="00314B38" w:rsidP="00314B38">
            <w:pPr>
              <w:jc w:val="left"/>
              <w:rPr>
                <w:rFonts w:eastAsia="Times New Roman"/>
                <w:b/>
                <w:bCs w:val="0"/>
                <w:kern w:val="0"/>
              </w:rPr>
            </w:pPr>
          </w:p>
        </w:tc>
      </w:tr>
      <w:tr w:rsidR="00314B38" w:rsidRPr="00171594" w:rsidTr="0049469F">
        <w:trPr>
          <w:trHeight w:val="338"/>
        </w:trPr>
        <w:tc>
          <w:tcPr>
            <w:tcW w:w="2212" w:type="pct"/>
            <w:shd w:val="clear" w:color="auto" w:fill="auto"/>
            <w:vAlign w:val="center"/>
            <w:hideMark/>
          </w:tcPr>
          <w:p w:rsidR="00314B38" w:rsidRPr="00171594" w:rsidRDefault="00314B38" w:rsidP="00314B38">
            <w:pPr>
              <w:jc w:val="left"/>
              <w:rPr>
                <w:rFonts w:eastAsia="Times New Roman"/>
                <w:bCs w:val="0"/>
                <w:kern w:val="0"/>
              </w:rPr>
            </w:pPr>
          </w:p>
        </w:tc>
        <w:tc>
          <w:tcPr>
            <w:tcW w:w="1130" w:type="pct"/>
            <w:shd w:val="clear" w:color="auto" w:fill="auto"/>
            <w:vAlign w:val="center"/>
            <w:hideMark/>
          </w:tcPr>
          <w:p w:rsidR="00314B38" w:rsidRPr="00171594" w:rsidRDefault="00314B38" w:rsidP="004C678F">
            <w:pPr>
              <w:jc w:val="center"/>
              <w:rPr>
                <w:rFonts w:eastAsia="Times New Roman"/>
                <w:b/>
                <w:bCs w:val="0"/>
                <w:kern w:val="0"/>
              </w:rPr>
            </w:pPr>
            <w:r w:rsidRPr="00171594">
              <w:rPr>
                <w:rFonts w:eastAsia="Times New Roman"/>
                <w:b/>
                <w:bCs w:val="0"/>
                <w:kern w:val="0"/>
              </w:rPr>
              <w:t>Test Method</w:t>
            </w:r>
          </w:p>
        </w:tc>
        <w:tc>
          <w:tcPr>
            <w:tcW w:w="1088" w:type="pct"/>
            <w:shd w:val="clear" w:color="auto" w:fill="auto"/>
            <w:vAlign w:val="center"/>
            <w:hideMark/>
          </w:tcPr>
          <w:p w:rsidR="00314B38" w:rsidRPr="00171594" w:rsidRDefault="00314B38" w:rsidP="004C678F">
            <w:pPr>
              <w:jc w:val="center"/>
              <w:rPr>
                <w:rFonts w:eastAsia="Times New Roman"/>
                <w:b/>
                <w:bCs w:val="0"/>
                <w:kern w:val="0"/>
              </w:rPr>
            </w:pPr>
            <w:r w:rsidRPr="00171594">
              <w:rPr>
                <w:rFonts w:eastAsia="Times New Roman"/>
                <w:b/>
                <w:bCs w:val="0"/>
                <w:kern w:val="0"/>
              </w:rPr>
              <w:t>Units</w:t>
            </w:r>
          </w:p>
        </w:tc>
        <w:tc>
          <w:tcPr>
            <w:tcW w:w="570" w:type="pct"/>
            <w:shd w:val="clear" w:color="auto" w:fill="auto"/>
            <w:vAlign w:val="center"/>
            <w:hideMark/>
          </w:tcPr>
          <w:p w:rsidR="00314B38" w:rsidRPr="00171594" w:rsidRDefault="00314B38" w:rsidP="004C678F">
            <w:pPr>
              <w:jc w:val="center"/>
              <w:rPr>
                <w:rFonts w:eastAsia="Times New Roman"/>
                <w:b/>
                <w:bCs w:val="0"/>
                <w:kern w:val="0"/>
              </w:rPr>
            </w:pPr>
            <w:r w:rsidRPr="00171594">
              <w:rPr>
                <w:rFonts w:eastAsia="Times New Roman"/>
                <w:b/>
                <w:bCs w:val="0"/>
                <w:kern w:val="0"/>
              </w:rPr>
              <w:t>MARV</w:t>
            </w:r>
          </w:p>
          <w:p w:rsidR="00314B38" w:rsidRPr="00171594" w:rsidRDefault="00314B38" w:rsidP="004C678F">
            <w:pPr>
              <w:jc w:val="center"/>
              <w:rPr>
                <w:rFonts w:eastAsia="Times New Roman"/>
                <w:b/>
                <w:bCs w:val="0"/>
                <w:kern w:val="0"/>
              </w:rPr>
            </w:pPr>
            <w:r w:rsidRPr="00171594">
              <w:rPr>
                <w:rFonts w:eastAsia="Times New Roman"/>
                <w:b/>
                <w:bCs w:val="0"/>
                <w:kern w:val="0"/>
              </w:rPr>
              <w:t>Range</w:t>
            </w:r>
          </w:p>
        </w:tc>
      </w:tr>
      <w:tr w:rsidR="00BF11E3" w:rsidRPr="00171594" w:rsidTr="0049469F">
        <w:trPr>
          <w:trHeight w:val="312"/>
        </w:trPr>
        <w:tc>
          <w:tcPr>
            <w:tcW w:w="5000" w:type="pct"/>
            <w:gridSpan w:val="4"/>
            <w:shd w:val="clear" w:color="auto" w:fill="auto"/>
            <w:vAlign w:val="center"/>
            <w:hideMark/>
          </w:tcPr>
          <w:p w:rsidR="00BF11E3" w:rsidRPr="00171594" w:rsidRDefault="00BF11E3" w:rsidP="00314B38">
            <w:pPr>
              <w:jc w:val="left"/>
              <w:rPr>
                <w:rFonts w:eastAsia="Times New Roman"/>
                <w:b/>
                <w:kern w:val="0"/>
              </w:rPr>
            </w:pPr>
            <w:r w:rsidRPr="00171594">
              <w:rPr>
                <w:rFonts w:eastAsia="Times New Roman"/>
                <w:b/>
                <w:kern w:val="0"/>
              </w:rPr>
              <w:t>Hydraulic Properties</w:t>
            </w:r>
          </w:p>
        </w:tc>
      </w:tr>
      <w:tr w:rsidR="00BF11E3" w:rsidRPr="00171594" w:rsidTr="0049469F">
        <w:trPr>
          <w:trHeight w:val="312"/>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Apparent Opening Size (AOS)</w:t>
            </w:r>
          </w:p>
        </w:tc>
        <w:tc>
          <w:tcPr>
            <w:tcW w:w="1130" w:type="pct"/>
            <w:shd w:val="clear" w:color="auto" w:fill="auto"/>
            <w:vAlign w:val="center"/>
            <w:hideMark/>
          </w:tcPr>
          <w:p w:rsidR="00BF11E3" w:rsidRPr="00171594" w:rsidRDefault="00BF11E3" w:rsidP="004C678F">
            <w:pPr>
              <w:jc w:val="center"/>
              <w:rPr>
                <w:rFonts w:eastAsia="Times New Roman"/>
                <w:bCs w:val="0"/>
                <w:kern w:val="0"/>
              </w:rPr>
            </w:pPr>
            <w:r w:rsidRPr="00171594">
              <w:rPr>
                <w:rFonts w:eastAsia="Times New Roman"/>
                <w:bCs w:val="0"/>
                <w:kern w:val="0"/>
              </w:rPr>
              <w:t>ASTM D 4751</w:t>
            </w:r>
          </w:p>
        </w:tc>
        <w:tc>
          <w:tcPr>
            <w:tcW w:w="1088" w:type="pct"/>
            <w:shd w:val="clear" w:color="auto" w:fill="auto"/>
            <w:vAlign w:val="center"/>
            <w:hideMark/>
          </w:tcPr>
          <w:p w:rsidR="00BF11E3" w:rsidRPr="00171594" w:rsidRDefault="00BF11E3" w:rsidP="004C678F">
            <w:pPr>
              <w:jc w:val="center"/>
              <w:rPr>
                <w:rFonts w:eastAsia="Times New Roman"/>
                <w:bCs w:val="0"/>
                <w:kern w:val="0"/>
              </w:rPr>
            </w:pPr>
            <w:r w:rsidRPr="00171594">
              <w:rPr>
                <w:rFonts w:eastAsia="Times New Roman"/>
                <w:bCs w:val="0"/>
                <w:kern w:val="0"/>
              </w:rPr>
              <w:t xml:space="preserve">U.S. Standard Sieve </w:t>
            </w:r>
          </w:p>
        </w:tc>
        <w:tc>
          <w:tcPr>
            <w:tcW w:w="570" w:type="pct"/>
            <w:shd w:val="clear" w:color="auto" w:fill="auto"/>
            <w:vAlign w:val="center"/>
            <w:hideMark/>
          </w:tcPr>
          <w:p w:rsidR="00BF11E3" w:rsidRPr="00171594" w:rsidRDefault="00F91A13" w:rsidP="004C678F">
            <w:pPr>
              <w:jc w:val="center"/>
              <w:rPr>
                <w:rFonts w:eastAsia="Times New Roman"/>
                <w:bCs w:val="0"/>
                <w:kern w:val="0"/>
              </w:rPr>
            </w:pPr>
            <w:r w:rsidRPr="00171594">
              <w:rPr>
                <w:rFonts w:eastAsia="Times New Roman"/>
                <w:bCs w:val="0"/>
                <w:kern w:val="0"/>
              </w:rPr>
              <w:t>30</w:t>
            </w:r>
            <w:r w:rsidR="00314B38" w:rsidRPr="00171594">
              <w:rPr>
                <w:rFonts w:eastAsia="Times New Roman"/>
                <w:bCs w:val="0"/>
                <w:kern w:val="0"/>
              </w:rPr>
              <w:t xml:space="preserve"> - 40</w:t>
            </w:r>
          </w:p>
        </w:tc>
      </w:tr>
      <w:tr w:rsidR="00BF11E3" w:rsidRPr="00171594" w:rsidTr="0049469F">
        <w:trPr>
          <w:trHeight w:val="312"/>
        </w:trPr>
        <w:tc>
          <w:tcPr>
            <w:tcW w:w="2212" w:type="pct"/>
            <w:shd w:val="clear" w:color="auto" w:fill="auto"/>
            <w:vAlign w:val="center"/>
            <w:hideMark/>
          </w:tcPr>
          <w:p w:rsidR="00BF11E3" w:rsidRPr="00171594" w:rsidRDefault="00BF11E3" w:rsidP="00314B38">
            <w:pPr>
              <w:jc w:val="left"/>
              <w:rPr>
                <w:rFonts w:eastAsia="Times New Roman"/>
                <w:bCs w:val="0"/>
                <w:kern w:val="0"/>
              </w:rPr>
            </w:pPr>
            <w:r w:rsidRPr="00171594">
              <w:rPr>
                <w:rFonts w:eastAsia="Times New Roman"/>
                <w:bCs w:val="0"/>
                <w:kern w:val="0"/>
              </w:rPr>
              <w:t>Flow Rate</w:t>
            </w:r>
          </w:p>
        </w:tc>
        <w:tc>
          <w:tcPr>
            <w:tcW w:w="1130" w:type="pct"/>
            <w:vAlign w:val="center"/>
            <w:hideMark/>
          </w:tcPr>
          <w:p w:rsidR="00BF11E3" w:rsidRPr="00171594" w:rsidRDefault="00314B38" w:rsidP="00314B38">
            <w:pPr>
              <w:jc w:val="center"/>
              <w:rPr>
                <w:rFonts w:eastAsia="Times New Roman"/>
                <w:bCs w:val="0"/>
                <w:kern w:val="0"/>
              </w:rPr>
            </w:pPr>
            <w:r w:rsidRPr="00171594">
              <w:rPr>
                <w:rFonts w:eastAsia="Times New Roman"/>
                <w:bCs w:val="0"/>
                <w:kern w:val="0"/>
              </w:rPr>
              <w:t>ASTM D 4491</w:t>
            </w:r>
          </w:p>
        </w:tc>
        <w:tc>
          <w:tcPr>
            <w:tcW w:w="1088" w:type="pct"/>
            <w:shd w:val="clear" w:color="auto" w:fill="auto"/>
            <w:vAlign w:val="center"/>
            <w:hideMark/>
          </w:tcPr>
          <w:p w:rsidR="00BF11E3" w:rsidRPr="00171594" w:rsidRDefault="00BF11E3" w:rsidP="004C678F">
            <w:pPr>
              <w:jc w:val="center"/>
              <w:rPr>
                <w:rFonts w:eastAsia="Times New Roman"/>
                <w:bCs w:val="0"/>
                <w:kern w:val="0"/>
              </w:rPr>
            </w:pPr>
            <w:r w:rsidRPr="00171594">
              <w:rPr>
                <w:rFonts w:eastAsia="Times New Roman"/>
                <w:bCs w:val="0"/>
                <w:kern w:val="0"/>
              </w:rPr>
              <w:t>gal/min/ft</w:t>
            </w:r>
            <w:r w:rsidRPr="00171594">
              <w:rPr>
                <w:rFonts w:eastAsia="Times New Roman"/>
                <w:bCs w:val="0"/>
                <w:kern w:val="0"/>
                <w:vertAlign w:val="superscript"/>
              </w:rPr>
              <w:t>2</w:t>
            </w:r>
          </w:p>
        </w:tc>
        <w:tc>
          <w:tcPr>
            <w:tcW w:w="570" w:type="pct"/>
            <w:shd w:val="clear" w:color="auto" w:fill="auto"/>
            <w:vAlign w:val="center"/>
            <w:hideMark/>
          </w:tcPr>
          <w:p w:rsidR="00BF11E3" w:rsidRPr="00171594" w:rsidRDefault="00760C91" w:rsidP="004C678F">
            <w:pPr>
              <w:jc w:val="center"/>
              <w:rPr>
                <w:rFonts w:eastAsia="Times New Roman"/>
                <w:bCs w:val="0"/>
                <w:kern w:val="0"/>
              </w:rPr>
            </w:pPr>
            <w:r w:rsidRPr="00171594">
              <w:rPr>
                <w:rFonts w:eastAsia="Times New Roman"/>
                <w:bCs w:val="0"/>
                <w:kern w:val="0"/>
              </w:rPr>
              <w:t>30 - 55</w:t>
            </w:r>
          </w:p>
        </w:tc>
      </w:tr>
    </w:tbl>
    <w:p w:rsidR="00BF11E3" w:rsidRPr="00171594" w:rsidRDefault="00BF11E3" w:rsidP="00BF11E3">
      <w:pPr>
        <w:pStyle w:val="Hangingindent"/>
        <w:tabs>
          <w:tab w:val="clear" w:pos="360"/>
          <w:tab w:val="left" w:pos="0"/>
        </w:tabs>
        <w:ind w:left="0" w:firstLine="0"/>
        <w:outlineLvl w:val="2"/>
        <w:rPr>
          <w:rFonts w:ascii="Arial" w:hAnsi="Arial" w:cs="Arial"/>
          <w:szCs w:val="18"/>
        </w:rPr>
      </w:pPr>
    </w:p>
    <w:p w:rsidR="00BF11E3" w:rsidRPr="00171594" w:rsidRDefault="00BF11E3" w:rsidP="00BF11E3">
      <w:pPr>
        <w:pStyle w:val="Hangingindent"/>
        <w:tabs>
          <w:tab w:val="clear" w:pos="360"/>
          <w:tab w:val="left" w:pos="0"/>
        </w:tabs>
        <w:ind w:left="0" w:firstLine="0"/>
        <w:outlineLvl w:val="2"/>
        <w:rPr>
          <w:rFonts w:ascii="Arial" w:hAnsi="Arial" w:cs="Arial"/>
          <w:szCs w:val="18"/>
        </w:rPr>
      </w:pPr>
      <w:r w:rsidRPr="00171594">
        <w:rPr>
          <w:rFonts w:ascii="Arial" w:hAnsi="Arial" w:cs="Arial"/>
          <w:szCs w:val="18"/>
        </w:rPr>
        <w:t>Notes:</w:t>
      </w:r>
    </w:p>
    <w:p w:rsidR="00BF11E3" w:rsidRPr="00171594" w:rsidRDefault="00BF11E3" w:rsidP="00BF11E3">
      <w:pPr>
        <w:pStyle w:val="Hangingindent"/>
        <w:ind w:firstLine="0"/>
        <w:outlineLvl w:val="2"/>
        <w:rPr>
          <w:rFonts w:ascii="Arial" w:hAnsi="Arial" w:cs="Arial"/>
          <w:szCs w:val="18"/>
        </w:rPr>
      </w:pPr>
    </w:p>
    <w:p w:rsidR="00BF11E3" w:rsidRPr="00171594" w:rsidRDefault="00BF11E3" w:rsidP="00BF3B61">
      <w:pPr>
        <w:pStyle w:val="Hangingindent"/>
        <w:numPr>
          <w:ilvl w:val="0"/>
          <w:numId w:val="17"/>
        </w:numPr>
        <w:tabs>
          <w:tab w:val="clear" w:pos="360"/>
          <w:tab w:val="clear" w:pos="720"/>
        </w:tabs>
        <w:outlineLvl w:val="2"/>
        <w:rPr>
          <w:rFonts w:ascii="Arial" w:hAnsi="Arial" w:cs="Arial"/>
          <w:szCs w:val="18"/>
        </w:rPr>
      </w:pPr>
      <w:r w:rsidRPr="00171594">
        <w:rPr>
          <w:rFonts w:ascii="Arial" w:hAnsi="Arial" w:cs="Arial"/>
          <w:szCs w:val="18"/>
        </w:rPr>
        <w:t>Conformance of fabric to specification property requirement</w:t>
      </w:r>
      <w:r w:rsidR="006F63EF" w:rsidRPr="00171594">
        <w:rPr>
          <w:rFonts w:ascii="Arial" w:hAnsi="Arial" w:cs="Arial"/>
          <w:szCs w:val="18"/>
        </w:rPr>
        <w:t>s shall be based on ASTM D 4759.</w:t>
      </w:r>
      <w:r w:rsidRPr="00171594">
        <w:rPr>
          <w:rFonts w:ascii="Arial" w:hAnsi="Arial" w:cs="Arial"/>
          <w:szCs w:val="18"/>
        </w:rPr>
        <w:t xml:space="preserve"> </w:t>
      </w:r>
    </w:p>
    <w:p w:rsidR="00BF3B61" w:rsidRPr="00171594" w:rsidRDefault="00BF3B61" w:rsidP="00BF3B61">
      <w:pPr>
        <w:pStyle w:val="Hangingindent"/>
        <w:tabs>
          <w:tab w:val="clear" w:pos="360"/>
          <w:tab w:val="clear" w:pos="720"/>
        </w:tabs>
        <w:ind w:left="720" w:firstLine="0"/>
        <w:outlineLvl w:val="2"/>
        <w:rPr>
          <w:rFonts w:ascii="Arial" w:hAnsi="Arial" w:cs="Arial"/>
          <w:szCs w:val="18"/>
        </w:rPr>
      </w:pPr>
    </w:p>
    <w:p w:rsidR="00B35313" w:rsidRPr="00171594" w:rsidRDefault="00BF11E3" w:rsidP="005A1C46">
      <w:pPr>
        <w:pStyle w:val="Hangingindent"/>
        <w:numPr>
          <w:ilvl w:val="0"/>
          <w:numId w:val="17"/>
        </w:numPr>
        <w:tabs>
          <w:tab w:val="clear" w:pos="360"/>
          <w:tab w:val="clear" w:pos="720"/>
        </w:tabs>
        <w:outlineLvl w:val="2"/>
        <w:rPr>
          <w:rFonts w:ascii="Arial" w:hAnsi="Arial" w:cs="Arial"/>
          <w:szCs w:val="18"/>
        </w:rPr>
      </w:pPr>
      <w:r w:rsidRPr="00171594">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sidRPr="00171594">
        <w:rPr>
          <w:rFonts w:ascii="Arial" w:hAnsi="Arial" w:cs="Arial"/>
          <w:szCs w:val="18"/>
        </w:rPr>
        <w:t>54.</w:t>
      </w:r>
    </w:p>
    <w:p w:rsidR="00BF11E3" w:rsidRPr="00171594" w:rsidRDefault="00BF11E3" w:rsidP="00B35313">
      <w:pPr>
        <w:pStyle w:val="Hangingindent"/>
        <w:ind w:left="0" w:firstLine="0"/>
        <w:outlineLvl w:val="2"/>
        <w:rPr>
          <w:rFonts w:ascii="Arial" w:hAnsi="Arial" w:cs="Arial"/>
          <w:szCs w:val="18"/>
        </w:rPr>
      </w:pPr>
    </w:p>
    <w:p w:rsidR="00B35313" w:rsidRPr="00171594" w:rsidRDefault="00B35313" w:rsidP="00EE47FF">
      <w:pPr>
        <w:pStyle w:val="111"/>
        <w:numPr>
          <w:ilvl w:val="2"/>
          <w:numId w:val="17"/>
        </w:numPr>
        <w:tabs>
          <w:tab w:val="clear" w:pos="270"/>
          <w:tab w:val="clear" w:pos="2475"/>
        </w:tabs>
        <w:spacing w:after="0"/>
        <w:ind w:left="720"/>
        <w:outlineLvl w:val="2"/>
        <w:rPr>
          <w:rFonts w:ascii="Arial" w:hAnsi="Arial" w:cs="Arial"/>
          <w:szCs w:val="18"/>
        </w:rPr>
      </w:pPr>
      <w:r w:rsidRPr="00171594">
        <w:rPr>
          <w:rFonts w:ascii="Arial" w:hAnsi="Arial" w:cs="Arial"/>
          <w:szCs w:val="18"/>
        </w:rPr>
        <w:t>Fabric forms shall be double-layer woven fabric joined together by narrow perimeters of interwoven fabric into a matrix of rectangular compartments</w:t>
      </w:r>
      <w:r w:rsidR="00C10475" w:rsidRPr="00171594">
        <w:rPr>
          <w:rFonts w:ascii="Arial" w:hAnsi="Arial" w:cs="Arial"/>
          <w:szCs w:val="18"/>
        </w:rPr>
        <w:t>.</w:t>
      </w:r>
      <w:r w:rsidRPr="00171594">
        <w:rPr>
          <w:rFonts w:ascii="Arial" w:hAnsi="Arial" w:cs="Arial"/>
          <w:szCs w:val="18"/>
        </w:rPr>
        <w:t xml:space="preserve"> Cords shall connect the two layers of fabric at the center of each compartment.  The cords shall be interwoven in two sets of four cords each, one set shall cross from the top layer to the bottom layer and the other from the bottom layer to the top layer. Each cord shall have a minimum breaking strength of </w:t>
      </w:r>
      <w:r w:rsidR="00041E21" w:rsidRPr="00171594">
        <w:rPr>
          <w:rFonts w:ascii="Arial" w:hAnsi="Arial" w:cs="Arial"/>
          <w:szCs w:val="18"/>
        </w:rPr>
        <w:t xml:space="preserve">160 </w:t>
      </w:r>
      <w:proofErr w:type="spellStart"/>
      <w:r w:rsidR="00041E21" w:rsidRPr="00171594">
        <w:rPr>
          <w:rFonts w:ascii="Arial" w:hAnsi="Arial" w:cs="Arial"/>
          <w:szCs w:val="18"/>
        </w:rPr>
        <w:t>lbf</w:t>
      </w:r>
      <w:proofErr w:type="spellEnd"/>
      <w:r w:rsidRPr="00171594">
        <w:rPr>
          <w:rFonts w:ascii="Arial" w:hAnsi="Arial" w:cs="Arial"/>
          <w:szCs w:val="18"/>
        </w:rPr>
        <w:t xml:space="preserve"> when tested in accordance with ASTM D 2256.  Fabric f</w:t>
      </w:r>
      <w:r w:rsidR="00041E21" w:rsidRPr="00171594">
        <w:rPr>
          <w:rFonts w:ascii="Arial" w:hAnsi="Arial" w:cs="Arial"/>
          <w:szCs w:val="18"/>
        </w:rPr>
        <w:t>orm compartments shall be offset</w:t>
      </w:r>
      <w:r w:rsidRPr="00171594">
        <w:rPr>
          <w:rFonts w:ascii="Arial" w:hAnsi="Arial" w:cs="Arial"/>
          <w:szCs w:val="18"/>
        </w:rPr>
        <w:t xml:space="preserve"> in the lateral direction, to form a bonded concrete block pattern. </w:t>
      </w:r>
    </w:p>
    <w:p w:rsidR="00041E21" w:rsidRPr="00171594" w:rsidRDefault="00041E21" w:rsidP="00EE47FF">
      <w:pPr>
        <w:pStyle w:val="111"/>
        <w:tabs>
          <w:tab w:val="clear" w:pos="270"/>
          <w:tab w:val="clear" w:pos="2475"/>
        </w:tabs>
        <w:spacing w:after="0"/>
        <w:ind w:left="720" w:hanging="720"/>
        <w:outlineLvl w:val="2"/>
        <w:rPr>
          <w:rFonts w:ascii="Arial" w:hAnsi="Arial" w:cs="Arial"/>
          <w:szCs w:val="18"/>
        </w:rPr>
      </w:pPr>
    </w:p>
    <w:p w:rsidR="00041E21" w:rsidRPr="00171594" w:rsidRDefault="00041E21" w:rsidP="00EE47FF">
      <w:pPr>
        <w:pStyle w:val="111"/>
        <w:numPr>
          <w:ilvl w:val="2"/>
          <w:numId w:val="17"/>
        </w:numPr>
        <w:tabs>
          <w:tab w:val="clear" w:pos="270"/>
          <w:tab w:val="clear" w:pos="2475"/>
        </w:tabs>
        <w:spacing w:after="0"/>
        <w:ind w:left="720"/>
        <w:outlineLvl w:val="2"/>
        <w:rPr>
          <w:rFonts w:ascii="Arial" w:hAnsi="Arial" w:cs="Arial"/>
          <w:szCs w:val="18"/>
        </w:rPr>
      </w:pPr>
      <w:r w:rsidRPr="00171594">
        <w:rPr>
          <w:rFonts w:ascii="Arial" w:hAnsi="Arial" w:cs="Arial"/>
          <w:szCs w:val="18"/>
        </w:rPr>
        <w:t>Fabric form compartments shall each have six ducts, two on each of the long sides and one on each of the short sides to allow passage of the fine aggregate concrete between adjacent compartments. The fine aggregate concrete filled, cross-sectional area of each duct shall be no more than 10 percent of the maximum filled cross-sectional area of the block lateral to the duct.</w:t>
      </w:r>
    </w:p>
    <w:p w:rsidR="00041E21" w:rsidRPr="00171594" w:rsidRDefault="00041E21" w:rsidP="00EE47FF">
      <w:pPr>
        <w:pStyle w:val="111"/>
        <w:tabs>
          <w:tab w:val="clear" w:pos="270"/>
          <w:tab w:val="clear" w:pos="2475"/>
        </w:tabs>
        <w:spacing w:after="0"/>
        <w:ind w:left="720" w:hanging="720"/>
        <w:outlineLvl w:val="2"/>
        <w:rPr>
          <w:rFonts w:ascii="Arial" w:hAnsi="Arial" w:cs="Arial"/>
          <w:szCs w:val="18"/>
        </w:rPr>
      </w:pPr>
    </w:p>
    <w:p w:rsidR="00724001" w:rsidRPr="00171594" w:rsidRDefault="006761F1" w:rsidP="00EE47FF">
      <w:pPr>
        <w:pStyle w:val="111"/>
        <w:numPr>
          <w:ilvl w:val="2"/>
          <w:numId w:val="17"/>
        </w:numPr>
        <w:tabs>
          <w:tab w:val="clear" w:pos="270"/>
          <w:tab w:val="clear" w:pos="2475"/>
        </w:tabs>
        <w:spacing w:after="0"/>
        <w:ind w:left="720"/>
        <w:outlineLvl w:val="2"/>
        <w:rPr>
          <w:rFonts w:ascii="Arial" w:hAnsi="Arial" w:cs="Arial"/>
          <w:szCs w:val="18"/>
        </w:rPr>
      </w:pPr>
      <w:r w:rsidRPr="00171594">
        <w:rPr>
          <w:rFonts w:ascii="Arial" w:hAnsi="Arial" w:cs="Arial"/>
          <w:szCs w:val="18"/>
        </w:rPr>
        <w:t>Revetment c</w:t>
      </w:r>
      <w:r w:rsidR="00041E21" w:rsidRPr="00171594">
        <w:rPr>
          <w:rFonts w:ascii="Arial" w:hAnsi="Arial" w:cs="Arial"/>
          <w:szCs w:val="18"/>
        </w:rPr>
        <w:t>ables shall be installed in the longitudinal direction</w:t>
      </w:r>
      <w:r w:rsidR="00112557" w:rsidRPr="00171594">
        <w:rPr>
          <w:rFonts w:ascii="Arial" w:hAnsi="Arial" w:cs="Arial"/>
          <w:szCs w:val="18"/>
        </w:rPr>
        <w:t>s</w:t>
      </w:r>
      <w:r w:rsidR="00041E21" w:rsidRPr="00171594">
        <w:rPr>
          <w:rFonts w:ascii="Arial" w:hAnsi="Arial" w:cs="Arial"/>
          <w:szCs w:val="18"/>
        </w:rPr>
        <w:t xml:space="preserve"> between the two layers of fabric</w:t>
      </w:r>
      <w:r w:rsidR="00724001" w:rsidRPr="00171594">
        <w:rPr>
          <w:rFonts w:ascii="Arial" w:hAnsi="Arial" w:cs="Arial"/>
          <w:szCs w:val="18"/>
        </w:rPr>
        <w:t>. Two longitudinal cables,</w:t>
      </w:r>
      <w:r w:rsidR="00C36E2A" w:rsidRPr="00171594">
        <w:rPr>
          <w:rFonts w:ascii="Arial" w:hAnsi="Arial" w:cs="Arial"/>
          <w:szCs w:val="18"/>
        </w:rPr>
        <w:t xml:space="preserve"> on approximately 12</w:t>
      </w:r>
      <w:r w:rsidR="00EE47FF" w:rsidRPr="00171594">
        <w:rPr>
          <w:rFonts w:ascii="Arial" w:hAnsi="Arial" w:cs="Arial"/>
          <w:szCs w:val="18"/>
        </w:rPr>
        <w:t>-</w:t>
      </w:r>
      <w:r w:rsidR="00C36E2A" w:rsidRPr="00171594">
        <w:rPr>
          <w:rFonts w:ascii="Arial" w:hAnsi="Arial" w:cs="Arial"/>
          <w:szCs w:val="18"/>
        </w:rPr>
        <w:t xml:space="preserve">inch </w:t>
      </w:r>
      <w:r w:rsidR="00C97912" w:rsidRPr="00171594">
        <w:rPr>
          <w:rFonts w:ascii="Arial" w:hAnsi="Arial" w:cs="Arial"/>
          <w:szCs w:val="18"/>
        </w:rPr>
        <w:t>centers</w:t>
      </w:r>
      <w:r w:rsidR="00724001" w:rsidRPr="00171594">
        <w:rPr>
          <w:rFonts w:ascii="Arial" w:hAnsi="Arial" w:cs="Arial"/>
          <w:szCs w:val="18"/>
        </w:rPr>
        <w:t>,</w:t>
      </w:r>
      <w:r w:rsidR="00C97912" w:rsidRPr="00171594">
        <w:rPr>
          <w:rFonts w:ascii="Arial" w:hAnsi="Arial" w:cs="Arial"/>
          <w:szCs w:val="18"/>
        </w:rPr>
        <w:t xml:space="preserve"> </w:t>
      </w:r>
      <w:r w:rsidR="00724001" w:rsidRPr="00171594">
        <w:rPr>
          <w:rFonts w:ascii="Arial" w:hAnsi="Arial" w:cs="Arial"/>
          <w:szCs w:val="18"/>
        </w:rPr>
        <w:t>shall</w:t>
      </w:r>
      <w:r w:rsidR="00C36E2A" w:rsidRPr="00171594">
        <w:rPr>
          <w:rFonts w:ascii="Arial" w:hAnsi="Arial" w:cs="Arial"/>
          <w:szCs w:val="18"/>
        </w:rPr>
        <w:t xml:space="preserve"> </w:t>
      </w:r>
      <w:r w:rsidR="00041E21" w:rsidRPr="00171594">
        <w:rPr>
          <w:rFonts w:ascii="Arial" w:hAnsi="Arial" w:cs="Arial"/>
          <w:szCs w:val="18"/>
        </w:rPr>
        <w:t>pass through each compartment in a manner which pr</w:t>
      </w:r>
      <w:r w:rsidR="00724001" w:rsidRPr="00171594">
        <w:rPr>
          <w:rFonts w:ascii="Arial" w:hAnsi="Arial" w:cs="Arial"/>
          <w:szCs w:val="18"/>
        </w:rPr>
        <w:t>ovides for the longitudinal and</w:t>
      </w:r>
      <w:r w:rsidR="00041E21" w:rsidRPr="00171594">
        <w:rPr>
          <w:rFonts w:ascii="Arial" w:hAnsi="Arial" w:cs="Arial"/>
          <w:szCs w:val="18"/>
        </w:rPr>
        <w:t xml:space="preserve"> binding of the finished articulating block mat</w:t>
      </w:r>
      <w:r w:rsidR="005A56EF" w:rsidRPr="00171594">
        <w:rPr>
          <w:rFonts w:ascii="Arial" w:hAnsi="Arial" w:cs="Arial"/>
          <w:szCs w:val="18"/>
        </w:rPr>
        <w:t>tress</w:t>
      </w:r>
      <w:r w:rsidR="00041E21" w:rsidRPr="00171594">
        <w:rPr>
          <w:rFonts w:ascii="Arial" w:hAnsi="Arial" w:cs="Arial"/>
          <w:szCs w:val="18"/>
        </w:rPr>
        <w:t xml:space="preserve">.  The cables shall enter and exit the compartments through opposing ducts. </w:t>
      </w:r>
    </w:p>
    <w:p w:rsidR="00724001" w:rsidRPr="00171594" w:rsidRDefault="00724001" w:rsidP="00EE47FF">
      <w:pPr>
        <w:pStyle w:val="111"/>
        <w:tabs>
          <w:tab w:val="clear" w:pos="270"/>
          <w:tab w:val="clear" w:pos="2475"/>
        </w:tabs>
        <w:spacing w:after="0"/>
        <w:ind w:left="720" w:hanging="720"/>
        <w:outlineLvl w:val="2"/>
        <w:rPr>
          <w:rFonts w:ascii="Arial" w:hAnsi="Arial" w:cs="Arial"/>
          <w:szCs w:val="18"/>
        </w:rPr>
      </w:pPr>
    </w:p>
    <w:p w:rsidR="00724001" w:rsidRPr="00171594" w:rsidRDefault="00724001" w:rsidP="00EE47FF">
      <w:pPr>
        <w:pStyle w:val="111"/>
        <w:numPr>
          <w:ilvl w:val="2"/>
          <w:numId w:val="17"/>
        </w:numPr>
        <w:tabs>
          <w:tab w:val="clear" w:pos="270"/>
          <w:tab w:val="clear" w:pos="2475"/>
        </w:tabs>
        <w:spacing w:after="0"/>
        <w:ind w:left="720"/>
        <w:outlineLvl w:val="2"/>
        <w:rPr>
          <w:rFonts w:ascii="Arial" w:hAnsi="Arial" w:cs="Arial"/>
          <w:szCs w:val="18"/>
        </w:rPr>
      </w:pPr>
      <w:r w:rsidRPr="00171594">
        <w:rPr>
          <w:rFonts w:ascii="Arial" w:hAnsi="Arial" w:cs="Arial"/>
          <w:szCs w:val="18"/>
        </w:rPr>
        <w:t>Revetment</w:t>
      </w:r>
      <w:r w:rsidRPr="00171594">
        <w:rPr>
          <w:rFonts w:ascii="Arial" w:hAnsi="Arial" w:cs="Arial"/>
          <w:b/>
          <w:szCs w:val="18"/>
        </w:rPr>
        <w:t xml:space="preserve"> </w:t>
      </w:r>
      <w:r w:rsidRPr="00171594">
        <w:rPr>
          <w:rFonts w:ascii="Arial" w:hAnsi="Arial" w:cs="Arial"/>
          <w:szCs w:val="18"/>
        </w:rPr>
        <w:t xml:space="preserve">cables shall be installed in the lateral direction between the two layers of fabric.  One lateral cable shall pass through each compartment in a manner which provides for the lateral binding of the finished articulating block mattress.  The lateral cables shall enter and exit the compartments through opposing ducts. </w:t>
      </w:r>
    </w:p>
    <w:p w:rsidR="00477BFD" w:rsidRPr="00171594" w:rsidRDefault="00477BFD" w:rsidP="00EE47FF">
      <w:pPr>
        <w:pStyle w:val="ListParagraph"/>
        <w:ind w:hanging="720"/>
      </w:pPr>
    </w:p>
    <w:p w:rsidR="00477BFD" w:rsidRPr="00171594" w:rsidRDefault="00477BFD" w:rsidP="00EE47FF">
      <w:pPr>
        <w:pStyle w:val="111"/>
        <w:numPr>
          <w:ilvl w:val="2"/>
          <w:numId w:val="17"/>
        </w:numPr>
        <w:tabs>
          <w:tab w:val="clear" w:pos="270"/>
          <w:tab w:val="clear" w:pos="2475"/>
        </w:tabs>
        <w:spacing w:after="0"/>
        <w:ind w:left="720"/>
        <w:outlineLvl w:val="2"/>
        <w:rPr>
          <w:rFonts w:ascii="Arial" w:hAnsi="Arial" w:cs="Arial"/>
          <w:i/>
          <w:szCs w:val="18"/>
        </w:rPr>
      </w:pPr>
      <w:r w:rsidRPr="00171594">
        <w:rPr>
          <w:rFonts w:ascii="Arial" w:hAnsi="Arial" w:cs="Arial"/>
          <w:szCs w:val="18"/>
        </w:rPr>
        <w:t xml:space="preserve">Revetment cables shall be Polyester Revetment Cables. Cables shall be constructed of high tenacity, low elongation, and continuous filament polyester fibers. Cable shall consist of a core constructed of parallel fibers contained within an outer jacket or cover. The weight of the parallel core shall be between 65% to 70% of the total weight of the cable. </w:t>
      </w:r>
      <w:r w:rsidR="00724001" w:rsidRPr="00171594">
        <w:rPr>
          <w:rFonts w:ascii="Arial" w:hAnsi="Arial" w:cs="Arial"/>
          <w:szCs w:val="18"/>
        </w:rPr>
        <w:t>Longitudinal c</w:t>
      </w:r>
      <w:r w:rsidRPr="00171594">
        <w:rPr>
          <w:rFonts w:ascii="Arial" w:hAnsi="Arial" w:cs="Arial"/>
          <w:szCs w:val="18"/>
        </w:rPr>
        <w:t>ables s</w:t>
      </w:r>
      <w:r w:rsidR="000965F7" w:rsidRPr="00171594">
        <w:rPr>
          <w:rFonts w:ascii="Arial" w:hAnsi="Arial" w:cs="Arial"/>
          <w:szCs w:val="18"/>
        </w:rPr>
        <w:t>hall be nominally 0.34</w:t>
      </w:r>
      <w:r w:rsidRPr="00171594">
        <w:rPr>
          <w:rFonts w:ascii="Arial" w:hAnsi="Arial" w:cs="Arial"/>
          <w:szCs w:val="18"/>
        </w:rPr>
        <w:t xml:space="preserve"> inches in diameter and their rated breaking strength shall be not less than </w:t>
      </w:r>
      <w:r w:rsidR="000965F7" w:rsidRPr="00171594">
        <w:rPr>
          <w:rFonts w:ascii="Arial" w:hAnsi="Arial" w:cs="Arial"/>
          <w:szCs w:val="18"/>
        </w:rPr>
        <w:t>7,2</w:t>
      </w:r>
      <w:r w:rsidRPr="00171594">
        <w:rPr>
          <w:rFonts w:ascii="Arial" w:hAnsi="Arial" w:cs="Arial"/>
          <w:szCs w:val="18"/>
        </w:rPr>
        <w:t>00 lbs.</w:t>
      </w:r>
      <w:r w:rsidR="00724001" w:rsidRPr="00171594">
        <w:rPr>
          <w:rFonts w:ascii="Arial" w:hAnsi="Arial" w:cs="Arial"/>
          <w:szCs w:val="18"/>
        </w:rPr>
        <w:t xml:space="preserve"> and transverse cables shall be 0.25 inches in diameter and their rated breaking strength shall be not less than 3,700 lbs.,</w:t>
      </w:r>
      <w:r w:rsidRPr="00171594">
        <w:rPr>
          <w:rFonts w:ascii="Arial" w:hAnsi="Arial" w:cs="Arial"/>
          <w:szCs w:val="18"/>
        </w:rPr>
        <w:t xml:space="preserve"> or as specified by the Engineer. </w:t>
      </w:r>
    </w:p>
    <w:p w:rsidR="00477BFD" w:rsidRPr="00171594" w:rsidRDefault="00477BFD" w:rsidP="00EE47FF">
      <w:pPr>
        <w:pStyle w:val="ListParagraph"/>
        <w:ind w:hanging="720"/>
        <w:rPr>
          <w:i/>
        </w:rPr>
      </w:pPr>
    </w:p>
    <w:p w:rsidR="00041E21" w:rsidRPr="00171594" w:rsidRDefault="00477BFD" w:rsidP="00EE47FF">
      <w:pPr>
        <w:pStyle w:val="111"/>
        <w:tabs>
          <w:tab w:val="clear" w:pos="270"/>
          <w:tab w:val="clear" w:pos="2475"/>
        </w:tabs>
        <w:spacing w:after="0"/>
        <w:ind w:left="720" w:firstLine="0"/>
        <w:outlineLvl w:val="2"/>
        <w:rPr>
          <w:rFonts w:ascii="Arial" w:hAnsi="Arial" w:cs="Arial"/>
          <w:i/>
          <w:szCs w:val="18"/>
        </w:rPr>
      </w:pPr>
      <w:r w:rsidRPr="00171594">
        <w:rPr>
          <w:rFonts w:ascii="Arial" w:hAnsi="Arial" w:cs="Arial"/>
          <w:i/>
          <w:szCs w:val="18"/>
        </w:rPr>
        <w:t xml:space="preserve">Paragraph 2.2.3 is a standard guideline for the selection of revetment cables. The Engineer should consult with the </w:t>
      </w:r>
      <w:proofErr w:type="spellStart"/>
      <w:r w:rsidRPr="00171594">
        <w:rPr>
          <w:rFonts w:ascii="Arial" w:hAnsi="Arial" w:cs="Arial"/>
          <w:i/>
          <w:szCs w:val="18"/>
        </w:rPr>
        <w:t>Synthetex’s</w:t>
      </w:r>
      <w:proofErr w:type="spellEnd"/>
      <w:r w:rsidRPr="00171594">
        <w:rPr>
          <w:rFonts w:ascii="Arial" w:hAnsi="Arial" w:cs="Arial"/>
          <w:i/>
          <w:szCs w:val="18"/>
        </w:rPr>
        <w:t xml:space="preserve"> engineering department for site specific revetment cable selections. Alternate cable strengths and construction</w:t>
      </w:r>
      <w:r w:rsidR="004079D7" w:rsidRPr="00171594">
        <w:rPr>
          <w:rFonts w:ascii="Arial" w:hAnsi="Arial" w:cs="Arial"/>
          <w:i/>
          <w:szCs w:val="18"/>
        </w:rPr>
        <w:t>s are available.</w:t>
      </w:r>
    </w:p>
    <w:p w:rsidR="00F502F7" w:rsidRPr="00171594" w:rsidRDefault="00F502F7" w:rsidP="00EE47FF">
      <w:pPr>
        <w:pStyle w:val="ListParagraph"/>
        <w:ind w:hanging="720"/>
      </w:pPr>
    </w:p>
    <w:p w:rsidR="00C36E2A" w:rsidRPr="00171594" w:rsidRDefault="00F502F7" w:rsidP="00EE47FF">
      <w:pPr>
        <w:pStyle w:val="111"/>
        <w:numPr>
          <w:ilvl w:val="2"/>
          <w:numId w:val="17"/>
        </w:numPr>
        <w:tabs>
          <w:tab w:val="clear" w:pos="270"/>
          <w:tab w:val="clear" w:pos="2475"/>
        </w:tabs>
        <w:spacing w:after="0"/>
        <w:ind w:left="720"/>
        <w:outlineLvl w:val="2"/>
        <w:rPr>
          <w:rFonts w:ascii="Arial" w:hAnsi="Arial" w:cs="Arial"/>
          <w:szCs w:val="18"/>
        </w:rPr>
      </w:pPr>
      <w:r w:rsidRPr="00171594">
        <w:rPr>
          <w:rFonts w:ascii="Arial" w:hAnsi="Arial" w:cs="Arial"/>
          <w:szCs w:val="18"/>
        </w:rPr>
        <w:t>Mill widths of fabric shall be a minimum of 84 inches. Each selvage edge of the top and bottom layers of fabric shall be reinforced for a width of not less than 1.35 inches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 sewn seams on not less than 80</w:t>
      </w:r>
      <w:r w:rsidR="00EE47FF" w:rsidRPr="00171594">
        <w:rPr>
          <w:rFonts w:ascii="Arial" w:hAnsi="Arial" w:cs="Arial"/>
          <w:szCs w:val="18"/>
        </w:rPr>
        <w:t>-</w:t>
      </w:r>
      <w:r w:rsidRPr="00171594">
        <w:rPr>
          <w:rFonts w:ascii="Arial" w:hAnsi="Arial" w:cs="Arial"/>
          <w:szCs w:val="18"/>
        </w:rPr>
        <w:t xml:space="preserve">inch centers.  </w:t>
      </w:r>
    </w:p>
    <w:p w:rsidR="00C36E2A" w:rsidRPr="00171594" w:rsidRDefault="00C36E2A" w:rsidP="00EE47FF">
      <w:pPr>
        <w:pStyle w:val="ListParagraph"/>
        <w:ind w:hanging="720"/>
      </w:pPr>
    </w:p>
    <w:p w:rsidR="00C36E2A" w:rsidRPr="00171594" w:rsidRDefault="00BF11E3" w:rsidP="00EE47FF">
      <w:pPr>
        <w:pStyle w:val="111"/>
        <w:numPr>
          <w:ilvl w:val="2"/>
          <w:numId w:val="17"/>
        </w:numPr>
        <w:tabs>
          <w:tab w:val="clear" w:pos="270"/>
          <w:tab w:val="clear" w:pos="2475"/>
        </w:tabs>
        <w:spacing w:after="0"/>
        <w:ind w:left="720"/>
        <w:outlineLvl w:val="2"/>
        <w:rPr>
          <w:rFonts w:ascii="Arial" w:hAnsi="Arial" w:cs="Arial"/>
          <w:szCs w:val="18"/>
        </w:rPr>
      </w:pPr>
      <w:r w:rsidRPr="00171594">
        <w:rPr>
          <w:rFonts w:ascii="Arial" w:hAnsi="Arial" w:cs="Arial"/>
          <w:szCs w:val="18"/>
        </w:rPr>
        <w:t xml:space="preserve"> </w:t>
      </w:r>
      <w:r w:rsidR="00AE718D" w:rsidRPr="00171594">
        <w:rPr>
          <w:rFonts w:ascii="Arial" w:hAnsi="Arial" w:cs="Arial"/>
          <w:szCs w:val="18"/>
        </w:rPr>
        <w:t xml:space="preserve">Fabric form panels shall </w:t>
      </w:r>
      <w:r w:rsidR="00672250" w:rsidRPr="00171594">
        <w:rPr>
          <w:rFonts w:ascii="Arial" w:hAnsi="Arial" w:cs="Arial"/>
          <w:szCs w:val="18"/>
        </w:rPr>
        <w:t xml:space="preserve">be factory-sewn, by jointing together the layers of fabric, top layer to top layer and bottom layer to bottom layer, into predetermined custom sized panels. </w:t>
      </w:r>
      <w:r w:rsidR="00AE718D" w:rsidRPr="00171594">
        <w:rPr>
          <w:rFonts w:ascii="Arial" w:hAnsi="Arial" w:cs="Arial"/>
          <w:szCs w:val="18"/>
        </w:rPr>
        <w:t xml:space="preserve">Sewn seams </w:t>
      </w:r>
      <w:r w:rsidRPr="00171594">
        <w:rPr>
          <w:rFonts w:ascii="Arial" w:hAnsi="Arial" w:cs="Arial"/>
          <w:szCs w:val="18"/>
        </w:rPr>
        <w:t xml:space="preserve">shall be downward facing as shown on the Contract Drawings. </w:t>
      </w:r>
      <w:r w:rsidR="00AE718D" w:rsidRPr="00171594">
        <w:rPr>
          <w:rFonts w:ascii="Arial" w:hAnsi="Arial" w:cs="Arial"/>
          <w:szCs w:val="18"/>
        </w:rPr>
        <w:t>All sewn seams and zipper attachments shall be made using a double line of U.S. Federal Standard Type 401 stitch. All seams sewn</w:t>
      </w:r>
      <w:r w:rsidRPr="00171594">
        <w:rPr>
          <w:rFonts w:ascii="Arial" w:hAnsi="Arial" w:cs="Arial"/>
          <w:szCs w:val="18"/>
        </w:rPr>
        <w:t xml:space="preserve"> shall be not less than 100</w:t>
      </w:r>
      <w:r w:rsidR="00AE718D" w:rsidRPr="00171594">
        <w:rPr>
          <w:rFonts w:ascii="Arial" w:hAnsi="Arial" w:cs="Arial"/>
          <w:szCs w:val="18"/>
        </w:rPr>
        <w:t xml:space="preserve"> </w:t>
      </w:r>
      <w:proofErr w:type="spellStart"/>
      <w:r w:rsidR="00AE718D" w:rsidRPr="00171594">
        <w:rPr>
          <w:rFonts w:ascii="Arial" w:hAnsi="Arial" w:cs="Arial"/>
          <w:szCs w:val="18"/>
        </w:rPr>
        <w:t>lbf</w:t>
      </w:r>
      <w:proofErr w:type="spellEnd"/>
      <w:r w:rsidR="00AE718D" w:rsidRPr="00171594">
        <w:rPr>
          <w:rFonts w:ascii="Arial" w:hAnsi="Arial" w:cs="Arial"/>
          <w:szCs w:val="18"/>
        </w:rPr>
        <w:t>/in</w:t>
      </w:r>
      <w:r w:rsidR="00EE47FF" w:rsidRPr="00171594">
        <w:rPr>
          <w:rFonts w:ascii="Arial" w:hAnsi="Arial" w:cs="Arial"/>
          <w:szCs w:val="18"/>
        </w:rPr>
        <w:t>ch</w:t>
      </w:r>
      <w:r w:rsidRPr="00171594">
        <w:rPr>
          <w:rFonts w:ascii="Arial" w:hAnsi="Arial" w:cs="Arial"/>
          <w:szCs w:val="18"/>
        </w:rPr>
        <w:t xml:space="preserve"> when tested in accordance with ASTM D 4884.  </w:t>
      </w:r>
      <w:r w:rsidR="00AE718D" w:rsidRPr="00171594">
        <w:rPr>
          <w:rFonts w:ascii="Arial" w:hAnsi="Arial" w:cs="Arial"/>
          <w:szCs w:val="18"/>
        </w:rPr>
        <w:t xml:space="preserve">Both lines of </w:t>
      </w:r>
      <w:r w:rsidRPr="00171594">
        <w:rPr>
          <w:rFonts w:ascii="Arial" w:hAnsi="Arial" w:cs="Arial"/>
          <w:szCs w:val="18"/>
        </w:rPr>
        <w:t>stitches shall be sewn simultaneously and be parallel to each other, s</w:t>
      </w:r>
      <w:r w:rsidR="00AE718D" w:rsidRPr="00171594">
        <w:rPr>
          <w:rFonts w:ascii="Arial" w:hAnsi="Arial" w:cs="Arial"/>
          <w:szCs w:val="18"/>
        </w:rPr>
        <w:t>paced between 0.25 inches to 0.75 inches</w:t>
      </w:r>
      <w:r w:rsidRPr="00171594">
        <w:rPr>
          <w:rFonts w:ascii="Arial" w:hAnsi="Arial" w:cs="Arial"/>
          <w:szCs w:val="18"/>
        </w:rPr>
        <w:t xml:space="preserve"> apart. Each row of stitching shall consist of 4 to 7</w:t>
      </w:r>
      <w:r w:rsidR="00AE718D" w:rsidRPr="00171594">
        <w:rPr>
          <w:rFonts w:ascii="Arial" w:hAnsi="Arial" w:cs="Arial"/>
          <w:szCs w:val="18"/>
        </w:rPr>
        <w:t xml:space="preserve"> stitches per inch</w:t>
      </w:r>
      <w:r w:rsidRPr="00171594">
        <w:rPr>
          <w:rFonts w:ascii="Arial" w:hAnsi="Arial" w:cs="Arial"/>
          <w:szCs w:val="18"/>
        </w:rPr>
        <w:t>. Thread used fo</w:t>
      </w:r>
      <w:r w:rsidR="00AE718D" w:rsidRPr="00171594">
        <w:rPr>
          <w:rFonts w:ascii="Arial" w:hAnsi="Arial" w:cs="Arial"/>
          <w:szCs w:val="18"/>
        </w:rPr>
        <w:t xml:space="preserve">r seaming shall be </w:t>
      </w:r>
      <w:r w:rsidRPr="00171594">
        <w:rPr>
          <w:rFonts w:ascii="Arial" w:hAnsi="Arial" w:cs="Arial"/>
          <w:szCs w:val="18"/>
        </w:rPr>
        <w:t>polyester.</w:t>
      </w:r>
    </w:p>
    <w:p w:rsidR="00C36E2A" w:rsidRPr="00171594" w:rsidRDefault="00C36E2A" w:rsidP="00EE47FF">
      <w:pPr>
        <w:pStyle w:val="ListParagraph"/>
        <w:ind w:hanging="720"/>
      </w:pPr>
    </w:p>
    <w:p w:rsidR="00C36E2A" w:rsidRPr="00171594" w:rsidRDefault="00BF11E3" w:rsidP="00EE47FF">
      <w:pPr>
        <w:pStyle w:val="111"/>
        <w:numPr>
          <w:ilvl w:val="2"/>
          <w:numId w:val="17"/>
        </w:numPr>
        <w:tabs>
          <w:tab w:val="clear" w:pos="270"/>
          <w:tab w:val="clear" w:pos="2475"/>
        </w:tabs>
        <w:spacing w:after="0"/>
        <w:ind w:left="720"/>
        <w:outlineLvl w:val="2"/>
        <w:rPr>
          <w:rFonts w:ascii="Arial" w:hAnsi="Arial" w:cs="Arial"/>
          <w:szCs w:val="18"/>
        </w:rPr>
      </w:pPr>
      <w:r w:rsidRPr="00171594">
        <w:rPr>
          <w:rFonts w:ascii="Arial" w:hAnsi="Arial" w:cs="Arial"/>
          <w:szCs w:val="18"/>
        </w:rPr>
        <w:t xml:space="preserve">Baffles shall be installed at predetermined mill width intervals to regulate the distance of lateral flow of fine aggregate concrete. </w:t>
      </w:r>
      <w:r w:rsidR="00AE718D" w:rsidRPr="00171594">
        <w:rPr>
          <w:rFonts w:ascii="Arial" w:hAnsi="Arial" w:cs="Arial"/>
          <w:szCs w:val="18"/>
        </w:rPr>
        <w:t xml:space="preserve">The baffles shall be designed to maintain a full concrete lining thickness along the full length of the baffle. </w:t>
      </w:r>
      <w:r w:rsidRPr="00171594">
        <w:rPr>
          <w:rFonts w:ascii="Arial" w:hAnsi="Arial" w:cs="Arial"/>
          <w:szCs w:val="18"/>
        </w:rPr>
        <w:t>The baffle material shall be nonwoven filter fabric. The grab tensile strength of the filter fabric shall</w:t>
      </w:r>
      <w:r w:rsidR="00AE718D" w:rsidRPr="00171594">
        <w:rPr>
          <w:rFonts w:ascii="Arial" w:hAnsi="Arial" w:cs="Arial"/>
          <w:szCs w:val="18"/>
        </w:rPr>
        <w:t xml:space="preserve"> be not less </w:t>
      </w:r>
      <w:r w:rsidR="0045027A" w:rsidRPr="00171594">
        <w:rPr>
          <w:rFonts w:ascii="Arial" w:hAnsi="Arial" w:cs="Arial"/>
          <w:szCs w:val="18"/>
        </w:rPr>
        <w:t>than 180</w:t>
      </w:r>
      <w:r w:rsidR="0035181E" w:rsidRPr="00171594">
        <w:rPr>
          <w:rFonts w:ascii="Arial" w:hAnsi="Arial" w:cs="Arial"/>
          <w:szCs w:val="18"/>
        </w:rPr>
        <w:t xml:space="preserve"> </w:t>
      </w:r>
      <w:proofErr w:type="spellStart"/>
      <w:r w:rsidR="0035181E" w:rsidRPr="00171594">
        <w:rPr>
          <w:rFonts w:ascii="Arial" w:hAnsi="Arial" w:cs="Arial"/>
          <w:szCs w:val="18"/>
        </w:rPr>
        <w:t>lbf</w:t>
      </w:r>
      <w:proofErr w:type="spellEnd"/>
      <w:r w:rsidR="0045027A" w:rsidRPr="00171594">
        <w:rPr>
          <w:rFonts w:ascii="Arial" w:hAnsi="Arial" w:cs="Arial"/>
          <w:szCs w:val="18"/>
        </w:rPr>
        <w:t>/in</w:t>
      </w:r>
      <w:r w:rsidR="00EE47FF" w:rsidRPr="00171594">
        <w:rPr>
          <w:rFonts w:ascii="Arial" w:hAnsi="Arial" w:cs="Arial"/>
          <w:szCs w:val="18"/>
        </w:rPr>
        <w:t>ch</w:t>
      </w:r>
      <w:r w:rsidRPr="00171594">
        <w:rPr>
          <w:rFonts w:ascii="Arial" w:hAnsi="Arial" w:cs="Arial"/>
          <w:szCs w:val="18"/>
        </w:rPr>
        <w:t xml:space="preserve"> when tested in accordance with ASTM D 4632.</w:t>
      </w:r>
    </w:p>
    <w:p w:rsidR="00C36E2A" w:rsidRPr="00171594" w:rsidRDefault="00C36E2A" w:rsidP="00EE47FF">
      <w:pPr>
        <w:pStyle w:val="ListParagraph"/>
        <w:ind w:hanging="720"/>
      </w:pPr>
    </w:p>
    <w:p w:rsidR="00C36E2A" w:rsidRPr="00171594" w:rsidRDefault="00BF11E3" w:rsidP="00EE47FF">
      <w:pPr>
        <w:pStyle w:val="111"/>
        <w:numPr>
          <w:ilvl w:val="2"/>
          <w:numId w:val="17"/>
        </w:numPr>
        <w:tabs>
          <w:tab w:val="clear" w:pos="270"/>
          <w:tab w:val="clear" w:pos="2475"/>
        </w:tabs>
        <w:spacing w:after="0"/>
        <w:ind w:left="720"/>
        <w:outlineLvl w:val="2"/>
        <w:rPr>
          <w:rFonts w:ascii="Arial" w:hAnsi="Arial" w:cs="Arial"/>
          <w:szCs w:val="18"/>
        </w:rPr>
      </w:pPr>
      <w:r w:rsidRPr="00171594">
        <w:rPr>
          <w:rFonts w:ascii="Arial" w:hAnsi="Arial" w:cs="Arial"/>
          <w:szCs w:val="18"/>
        </w:rPr>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171594">
        <w:rPr>
          <w:rFonts w:ascii="Arial" w:hAnsi="Arial" w:cs="Arial"/>
          <w:szCs w:val="18"/>
        </w:rPr>
        <w:t>.</w:t>
      </w:r>
    </w:p>
    <w:p w:rsidR="00C36E2A" w:rsidRPr="00171594" w:rsidRDefault="00C36E2A" w:rsidP="00EE47FF">
      <w:pPr>
        <w:pStyle w:val="ListParagraph"/>
        <w:ind w:hanging="720"/>
      </w:pPr>
    </w:p>
    <w:p w:rsidR="00BF11E3" w:rsidRPr="00171594" w:rsidRDefault="00BF11E3" w:rsidP="00EE47FF">
      <w:pPr>
        <w:pStyle w:val="111"/>
        <w:numPr>
          <w:ilvl w:val="2"/>
          <w:numId w:val="17"/>
        </w:numPr>
        <w:tabs>
          <w:tab w:val="clear" w:pos="270"/>
          <w:tab w:val="clear" w:pos="2475"/>
        </w:tabs>
        <w:spacing w:after="0"/>
        <w:ind w:left="720"/>
        <w:outlineLvl w:val="2"/>
        <w:rPr>
          <w:rFonts w:ascii="Arial" w:hAnsi="Arial" w:cs="Arial"/>
          <w:szCs w:val="18"/>
        </w:rPr>
      </w:pPr>
      <w:r w:rsidRPr="00171594">
        <w:rPr>
          <w:rFonts w:ascii="Arial" w:hAnsi="Arial" w:cs="Arial"/>
          <w:szCs w:val="18"/>
        </w:rPr>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BF11E3" w:rsidRPr="00171594" w:rsidRDefault="00BF11E3" w:rsidP="00BF11E3">
      <w:pPr>
        <w:pStyle w:val="Hangingindent"/>
        <w:ind w:left="90" w:firstLine="0"/>
        <w:outlineLvl w:val="2"/>
        <w:rPr>
          <w:rFonts w:ascii="Arial" w:hAnsi="Arial" w:cs="Arial"/>
          <w:szCs w:val="18"/>
        </w:rPr>
      </w:pPr>
      <w:r w:rsidRPr="00171594">
        <w:rPr>
          <w:rFonts w:ascii="Arial" w:hAnsi="Arial" w:cs="Arial"/>
          <w:szCs w:val="18"/>
        </w:rPr>
        <w:tab/>
      </w:r>
    </w:p>
    <w:p w:rsidR="00BF11E3" w:rsidRPr="00171594" w:rsidRDefault="00BF11E3" w:rsidP="0035181E">
      <w:pPr>
        <w:pStyle w:val="Hangingindent"/>
        <w:tabs>
          <w:tab w:val="clear" w:pos="360"/>
          <w:tab w:val="clear" w:pos="720"/>
          <w:tab w:val="left" w:pos="-540"/>
        </w:tabs>
        <w:ind w:left="720" w:firstLine="0"/>
        <w:outlineLvl w:val="2"/>
        <w:rPr>
          <w:rFonts w:ascii="Arial" w:hAnsi="Arial" w:cs="Arial"/>
          <w:szCs w:val="18"/>
        </w:rPr>
      </w:pPr>
      <w:r w:rsidRPr="00171594">
        <w:rPr>
          <w:rFonts w:ascii="Arial" w:hAnsi="Arial" w:cs="Arial"/>
          <w:szCs w:val="18"/>
        </w:rPr>
        <w:t>Manufacturer’s name and current address;</w:t>
      </w:r>
    </w:p>
    <w:p w:rsidR="00BF11E3" w:rsidRPr="00171594" w:rsidRDefault="0035181E" w:rsidP="0035181E">
      <w:pPr>
        <w:pStyle w:val="Hangingindent"/>
        <w:tabs>
          <w:tab w:val="clear" w:pos="360"/>
          <w:tab w:val="clear" w:pos="720"/>
          <w:tab w:val="left" w:pos="-540"/>
        </w:tabs>
        <w:ind w:left="720" w:firstLine="0"/>
        <w:outlineLvl w:val="2"/>
        <w:rPr>
          <w:rFonts w:ascii="Arial" w:hAnsi="Arial" w:cs="Arial"/>
          <w:szCs w:val="18"/>
        </w:rPr>
      </w:pPr>
      <w:r w:rsidRPr="00171594">
        <w:rPr>
          <w:rFonts w:ascii="Arial" w:hAnsi="Arial" w:cs="Arial"/>
          <w:szCs w:val="18"/>
        </w:rPr>
        <w:lastRenderedPageBreak/>
        <w:t>F</w:t>
      </w:r>
      <w:r w:rsidR="00BF11E3" w:rsidRPr="00171594">
        <w:rPr>
          <w:rFonts w:ascii="Arial" w:hAnsi="Arial" w:cs="Arial"/>
          <w:szCs w:val="18"/>
        </w:rPr>
        <w:t>ull product name;</w:t>
      </w:r>
    </w:p>
    <w:p w:rsidR="00BF11E3" w:rsidRPr="00171594" w:rsidRDefault="0035181E" w:rsidP="0035181E">
      <w:pPr>
        <w:pStyle w:val="Hangingindent"/>
        <w:tabs>
          <w:tab w:val="clear" w:pos="360"/>
          <w:tab w:val="clear" w:pos="720"/>
          <w:tab w:val="left" w:pos="-540"/>
        </w:tabs>
        <w:ind w:left="720" w:firstLine="0"/>
        <w:outlineLvl w:val="2"/>
        <w:rPr>
          <w:rFonts w:ascii="Arial" w:hAnsi="Arial" w:cs="Arial"/>
          <w:szCs w:val="18"/>
        </w:rPr>
      </w:pPr>
      <w:r w:rsidRPr="00171594">
        <w:rPr>
          <w:rFonts w:ascii="Arial" w:hAnsi="Arial" w:cs="Arial"/>
          <w:szCs w:val="18"/>
        </w:rPr>
        <w:t>S</w:t>
      </w:r>
      <w:r w:rsidR="00BF11E3" w:rsidRPr="00171594">
        <w:rPr>
          <w:rFonts w:ascii="Arial" w:hAnsi="Arial" w:cs="Arial"/>
          <w:szCs w:val="18"/>
        </w:rPr>
        <w:t>tyle and product code number;</w:t>
      </w:r>
    </w:p>
    <w:p w:rsidR="00BF11E3" w:rsidRPr="00171594" w:rsidRDefault="0035181E" w:rsidP="0035181E">
      <w:pPr>
        <w:pStyle w:val="Hangingindent"/>
        <w:tabs>
          <w:tab w:val="clear" w:pos="360"/>
          <w:tab w:val="clear" w:pos="720"/>
          <w:tab w:val="left" w:pos="-540"/>
        </w:tabs>
        <w:ind w:left="720" w:firstLine="0"/>
        <w:outlineLvl w:val="2"/>
        <w:rPr>
          <w:rFonts w:ascii="Arial" w:hAnsi="Arial" w:cs="Arial"/>
          <w:szCs w:val="18"/>
        </w:rPr>
      </w:pPr>
      <w:r w:rsidRPr="00171594">
        <w:rPr>
          <w:rFonts w:ascii="Arial" w:hAnsi="Arial" w:cs="Arial"/>
          <w:szCs w:val="18"/>
        </w:rPr>
        <w:t>F</w:t>
      </w:r>
      <w:r w:rsidR="00BF11E3" w:rsidRPr="00171594">
        <w:rPr>
          <w:rFonts w:ascii="Arial" w:hAnsi="Arial" w:cs="Arial"/>
          <w:szCs w:val="18"/>
        </w:rPr>
        <w:t>orm number(s);</w:t>
      </w:r>
    </w:p>
    <w:p w:rsidR="00BF11E3" w:rsidRPr="00171594" w:rsidRDefault="0035181E" w:rsidP="0035181E">
      <w:pPr>
        <w:pStyle w:val="Hangingindent"/>
        <w:tabs>
          <w:tab w:val="clear" w:pos="360"/>
          <w:tab w:val="clear" w:pos="720"/>
          <w:tab w:val="left" w:pos="-540"/>
        </w:tabs>
        <w:ind w:left="720" w:firstLine="0"/>
        <w:outlineLvl w:val="2"/>
        <w:rPr>
          <w:rFonts w:ascii="Arial" w:hAnsi="Arial" w:cs="Arial"/>
          <w:szCs w:val="18"/>
        </w:rPr>
      </w:pPr>
      <w:r w:rsidRPr="00171594">
        <w:rPr>
          <w:rFonts w:ascii="Arial" w:hAnsi="Arial" w:cs="Arial"/>
          <w:szCs w:val="18"/>
        </w:rPr>
        <w:t>C</w:t>
      </w:r>
      <w:r w:rsidR="00BF11E3" w:rsidRPr="00171594">
        <w:rPr>
          <w:rFonts w:ascii="Arial" w:hAnsi="Arial" w:cs="Arial"/>
          <w:szCs w:val="18"/>
        </w:rPr>
        <w:t>omposition of yarns; and</w:t>
      </w:r>
    </w:p>
    <w:p w:rsidR="00701016" w:rsidRPr="00171594" w:rsidRDefault="0035181E" w:rsidP="007A7BA9">
      <w:pPr>
        <w:pStyle w:val="Hangingindent"/>
        <w:tabs>
          <w:tab w:val="clear" w:pos="360"/>
          <w:tab w:val="clear" w:pos="720"/>
          <w:tab w:val="left" w:pos="-540"/>
        </w:tabs>
        <w:ind w:left="720" w:firstLine="0"/>
        <w:outlineLvl w:val="2"/>
        <w:rPr>
          <w:rFonts w:ascii="Arial" w:hAnsi="Arial" w:cs="Arial"/>
          <w:szCs w:val="18"/>
        </w:rPr>
      </w:pPr>
      <w:r w:rsidRPr="00171594">
        <w:rPr>
          <w:rFonts w:ascii="Arial" w:hAnsi="Arial" w:cs="Arial"/>
          <w:szCs w:val="18"/>
        </w:rPr>
        <w:t>M</w:t>
      </w:r>
      <w:r w:rsidR="00BF11E3" w:rsidRPr="00171594">
        <w:rPr>
          <w:rFonts w:ascii="Arial" w:hAnsi="Arial" w:cs="Arial"/>
          <w:szCs w:val="18"/>
        </w:rPr>
        <w:t xml:space="preserve">anufacturer’s certification statement. </w:t>
      </w:r>
    </w:p>
    <w:p w:rsidR="00701016" w:rsidRPr="00171594" w:rsidRDefault="00701016" w:rsidP="00CF1B8F">
      <w:pPr>
        <w:widowControl w:val="0"/>
        <w:ind w:left="720" w:hanging="720"/>
        <w:rPr>
          <w:b/>
          <w:color w:val="231F20"/>
        </w:rPr>
      </w:pPr>
    </w:p>
    <w:p w:rsidR="004C678F" w:rsidRPr="00171594" w:rsidRDefault="00C36E2A" w:rsidP="00CF1B8F">
      <w:pPr>
        <w:widowControl w:val="0"/>
        <w:ind w:left="720" w:hanging="720"/>
        <w:rPr>
          <w:b/>
          <w:color w:val="231F20"/>
        </w:rPr>
      </w:pPr>
      <w:r w:rsidRPr="00171594">
        <w:rPr>
          <w:b/>
          <w:color w:val="231F20"/>
        </w:rPr>
        <w:t>2.3</w:t>
      </w:r>
      <w:r w:rsidR="004C678F" w:rsidRPr="00171594">
        <w:rPr>
          <w:b/>
          <w:color w:val="231F20"/>
        </w:rPr>
        <w:tab/>
        <w:t>Fine Aggregate Concrete</w:t>
      </w:r>
    </w:p>
    <w:p w:rsidR="004C678F" w:rsidRPr="00171594" w:rsidRDefault="004C678F" w:rsidP="004C678F">
      <w:pPr>
        <w:widowControl w:val="0"/>
        <w:ind w:left="720" w:hanging="630"/>
        <w:rPr>
          <w:color w:val="231F20"/>
        </w:rPr>
      </w:pPr>
    </w:p>
    <w:p w:rsidR="004C678F" w:rsidRPr="00171594" w:rsidRDefault="004C678F" w:rsidP="004C678F">
      <w:pPr>
        <w:widowControl w:val="0"/>
        <w:ind w:left="720"/>
      </w:pPr>
      <w:r w:rsidRPr="00171594">
        <w:rPr>
          <w:color w:val="231F20"/>
        </w:rPr>
        <w:t>Fine aggregate concrete consists of a mixture of Portland cement, fine aggregate (sand) and wate</w:t>
      </w:r>
      <w:r w:rsidRPr="00171594">
        <w:rPr>
          <w:color w:val="231F20"/>
          <w:spacing w:val="-10"/>
        </w:rPr>
        <w:t>r</w:t>
      </w:r>
      <w:r w:rsidRPr="00171594">
        <w:rPr>
          <w:color w:val="231F20"/>
        </w:rPr>
        <w:t>, so proportioned and mixed as to provide a pumpable fine aggregate concrete.</w:t>
      </w:r>
    </w:p>
    <w:p w:rsidR="004C678F" w:rsidRPr="00171594" w:rsidRDefault="004C678F" w:rsidP="004C678F">
      <w:pPr>
        <w:widowControl w:val="0"/>
      </w:pPr>
      <w:r w:rsidRPr="00171594">
        <w:t> </w:t>
      </w:r>
    </w:p>
    <w:p w:rsidR="004C678F" w:rsidRPr="00171594" w:rsidRDefault="004C678F" w:rsidP="004C678F">
      <w:pPr>
        <w:widowControl w:val="0"/>
        <w:ind w:left="720" w:hanging="720"/>
      </w:pPr>
      <w:r w:rsidRPr="00171594">
        <w:rPr>
          <w:color w:val="231F20"/>
        </w:rPr>
        <w:tab/>
      </w:r>
      <w:r w:rsidR="00BE2316" w:rsidRPr="00171594">
        <w:t xml:space="preserve">The water/cement ratio of the fine aggregate concrete </w:t>
      </w:r>
      <w:r w:rsidR="003D00CB" w:rsidRPr="00171594">
        <w:t>shall</w:t>
      </w:r>
      <w:r w:rsidR="00BE2316" w:rsidRPr="00171594">
        <w:t xml:space="preserve"> be determined by the ready-mix manufacturer, but generally should be on the order of 0.65 to 0.7</w:t>
      </w:r>
      <w:r w:rsidR="008C690A" w:rsidRPr="00171594">
        <w:t>0</w:t>
      </w:r>
      <w:r w:rsidR="00BE2316" w:rsidRPr="00171594">
        <w:t>.</w:t>
      </w:r>
      <w:r w:rsidR="00BE2316" w:rsidRPr="00171594">
        <w:rPr>
          <w:color w:val="231F20"/>
        </w:rPr>
        <w:t xml:space="preserve"> </w:t>
      </w:r>
      <w:r w:rsidRPr="00171594">
        <w:rPr>
          <w:color w:val="231F20"/>
        </w:rPr>
        <w:t>The</w:t>
      </w:r>
      <w:r w:rsidRPr="00171594">
        <w:rPr>
          <w:color w:val="231F20"/>
          <w:spacing w:val="-4"/>
        </w:rPr>
        <w:t xml:space="preserve"> </w:t>
      </w:r>
      <w:r w:rsidRPr="00171594">
        <w:rPr>
          <w:color w:val="231F20"/>
        </w:rPr>
        <w:t>pumping</w:t>
      </w:r>
      <w:r w:rsidRPr="00171594">
        <w:rPr>
          <w:color w:val="231F20"/>
          <w:spacing w:val="-4"/>
        </w:rPr>
        <w:t xml:space="preserve"> </w:t>
      </w:r>
      <w:r w:rsidRPr="00171594">
        <w:rPr>
          <w:color w:val="231F20"/>
        </w:rPr>
        <w:t>of</w:t>
      </w:r>
      <w:r w:rsidRPr="00171594">
        <w:rPr>
          <w:color w:val="231F20"/>
          <w:spacing w:val="-4"/>
        </w:rPr>
        <w:t xml:space="preserve"> </w:t>
      </w:r>
      <w:r w:rsidRPr="00171594">
        <w:rPr>
          <w:color w:val="231F20"/>
        </w:rPr>
        <w:t>fine</w:t>
      </w:r>
      <w:r w:rsidRPr="00171594">
        <w:rPr>
          <w:color w:val="231F20"/>
          <w:spacing w:val="-4"/>
        </w:rPr>
        <w:t xml:space="preserve"> </w:t>
      </w:r>
      <w:r w:rsidRPr="00171594">
        <w:rPr>
          <w:color w:val="231F20"/>
        </w:rPr>
        <w:t>aggregate</w:t>
      </w:r>
      <w:r w:rsidRPr="00171594">
        <w:rPr>
          <w:color w:val="231F20"/>
          <w:spacing w:val="-4"/>
        </w:rPr>
        <w:t xml:space="preserve"> </w:t>
      </w:r>
      <w:r w:rsidRPr="00171594">
        <w:rPr>
          <w:color w:val="231F20"/>
        </w:rPr>
        <w:t>concrete</w:t>
      </w:r>
      <w:r w:rsidRPr="00171594">
        <w:rPr>
          <w:color w:val="231F20"/>
          <w:spacing w:val="-4"/>
        </w:rPr>
        <w:t xml:space="preserve"> </w:t>
      </w:r>
      <w:r w:rsidRPr="00171594">
        <w:rPr>
          <w:color w:val="231F20"/>
        </w:rPr>
        <w:t>into</w:t>
      </w:r>
      <w:r w:rsidRPr="00171594">
        <w:rPr>
          <w:color w:val="231F20"/>
          <w:spacing w:val="-4"/>
        </w:rPr>
        <w:t xml:space="preserve"> </w:t>
      </w:r>
      <w:r w:rsidRPr="00171594">
        <w:rPr>
          <w:color w:val="231F20"/>
        </w:rPr>
        <w:t>the</w:t>
      </w:r>
      <w:r w:rsidRPr="00171594">
        <w:rPr>
          <w:color w:val="231F20"/>
          <w:spacing w:val="-4"/>
        </w:rPr>
        <w:t xml:space="preserve"> </w:t>
      </w:r>
      <w:r w:rsidRPr="00171594">
        <w:rPr>
          <w:color w:val="231F20"/>
        </w:rPr>
        <w:t>fabric</w:t>
      </w:r>
      <w:r w:rsidRPr="00171594">
        <w:rPr>
          <w:color w:val="231F20"/>
          <w:spacing w:val="-4"/>
        </w:rPr>
        <w:t xml:space="preserve"> </w:t>
      </w:r>
      <w:r w:rsidRPr="00171594">
        <w:rPr>
          <w:color w:val="231F20"/>
        </w:rPr>
        <w:t>forms causes a reduction in the water content by filtering excess mixing water</w:t>
      </w:r>
      <w:r w:rsidRPr="00171594">
        <w:rPr>
          <w:color w:val="231F20"/>
          <w:spacing w:val="2"/>
        </w:rPr>
        <w:t xml:space="preserve"> </w:t>
      </w:r>
      <w:r w:rsidRPr="00171594">
        <w:rPr>
          <w:color w:val="231F20"/>
        </w:rPr>
        <w:t>through</w:t>
      </w:r>
      <w:r w:rsidRPr="00171594">
        <w:rPr>
          <w:color w:val="231F20"/>
          <w:spacing w:val="2"/>
        </w:rPr>
        <w:t xml:space="preserve"> </w:t>
      </w:r>
      <w:r w:rsidRPr="00171594">
        <w:rPr>
          <w:color w:val="231F20"/>
        </w:rPr>
        <w:t>the</w:t>
      </w:r>
      <w:r w:rsidRPr="00171594">
        <w:rPr>
          <w:color w:val="231F20"/>
          <w:spacing w:val="2"/>
        </w:rPr>
        <w:t xml:space="preserve"> </w:t>
      </w:r>
      <w:r w:rsidRPr="00171594">
        <w:rPr>
          <w:color w:val="231F20"/>
        </w:rPr>
        <w:t>permeable</w:t>
      </w:r>
      <w:r w:rsidRPr="00171594">
        <w:rPr>
          <w:color w:val="231F20"/>
          <w:spacing w:val="2"/>
        </w:rPr>
        <w:t xml:space="preserve"> </w:t>
      </w:r>
      <w:r w:rsidRPr="00171594">
        <w:rPr>
          <w:color w:val="231F20"/>
        </w:rPr>
        <w:t>fabric. The</w:t>
      </w:r>
      <w:r w:rsidRPr="00171594">
        <w:rPr>
          <w:color w:val="231F20"/>
          <w:spacing w:val="2"/>
        </w:rPr>
        <w:t xml:space="preserve"> </w:t>
      </w:r>
      <w:r w:rsidRPr="00171594">
        <w:rPr>
          <w:color w:val="231F20"/>
        </w:rPr>
        <w:t>reduction</w:t>
      </w:r>
      <w:r w:rsidRPr="00171594">
        <w:rPr>
          <w:color w:val="231F20"/>
          <w:spacing w:val="2"/>
        </w:rPr>
        <w:t xml:space="preserve"> </w:t>
      </w:r>
      <w:r w:rsidRPr="00171594">
        <w:rPr>
          <w:color w:val="231F20"/>
        </w:rPr>
        <w:t>of</w:t>
      </w:r>
      <w:r w:rsidRPr="00171594">
        <w:rPr>
          <w:color w:val="231F20"/>
          <w:spacing w:val="2"/>
        </w:rPr>
        <w:t xml:space="preserve"> </w:t>
      </w:r>
      <w:r w:rsidRPr="00171594">
        <w:rPr>
          <w:color w:val="231F20"/>
        </w:rPr>
        <w:t>mixing</w:t>
      </w:r>
      <w:r w:rsidRPr="00171594">
        <w:rPr>
          <w:color w:val="231F20"/>
          <w:spacing w:val="2"/>
        </w:rPr>
        <w:t xml:space="preserve"> </w:t>
      </w:r>
      <w:r w:rsidRPr="00171594">
        <w:rPr>
          <w:color w:val="231F20"/>
        </w:rPr>
        <w:t>water substantially improves the water/cement ratio of the in-place fine aggregate concrete thereby increasing its strength and durabilit</w:t>
      </w:r>
      <w:r w:rsidRPr="00171594">
        <w:rPr>
          <w:color w:val="231F20"/>
          <w:spacing w:val="-14"/>
        </w:rPr>
        <w:t>y</w:t>
      </w:r>
      <w:r w:rsidRPr="00171594">
        <w:rPr>
          <w:color w:val="231F20"/>
        </w:rPr>
        <w:t>.</w:t>
      </w:r>
      <w:r w:rsidR="00BE2316" w:rsidRPr="00171594">
        <w:t xml:space="preserve"> The sand/cement ratio should be determined by the ready-mix manufacturer and should be on the order of 2.4:1.</w:t>
      </w:r>
    </w:p>
    <w:p w:rsidR="004C678F" w:rsidRPr="00171594" w:rsidRDefault="004C678F" w:rsidP="004C678F">
      <w:pPr>
        <w:pStyle w:val="11"/>
        <w:spacing w:after="0"/>
        <w:ind w:left="0" w:firstLine="0"/>
        <w:rPr>
          <w:rFonts w:ascii="Arial" w:hAnsi="Arial" w:cs="Arial"/>
          <w:szCs w:val="18"/>
        </w:rPr>
      </w:pPr>
    </w:p>
    <w:p w:rsidR="004C678F" w:rsidRPr="00171594" w:rsidRDefault="004C678F" w:rsidP="004C678F">
      <w:pPr>
        <w:pStyle w:val="11"/>
        <w:tabs>
          <w:tab w:val="clear" w:pos="270"/>
          <w:tab w:val="clear" w:pos="2475"/>
          <w:tab w:val="left" w:pos="-1260"/>
          <w:tab w:val="left" w:pos="-450"/>
        </w:tabs>
        <w:spacing w:after="0"/>
        <w:ind w:left="720" w:firstLine="0"/>
        <w:rPr>
          <w:rFonts w:ascii="Arial" w:hAnsi="Arial" w:cs="Arial"/>
          <w:szCs w:val="18"/>
        </w:rPr>
      </w:pPr>
      <w:r w:rsidRPr="00171594">
        <w:rPr>
          <w:rFonts w:ascii="Arial" w:hAnsi="Arial" w:cs="Arial"/>
          <w:szCs w:val="18"/>
        </w:rPr>
        <w:t>The consistency of the fine aggregate concrete delivered to the concrete pump should be proportioned and mixe</w:t>
      </w:r>
      <w:r w:rsidR="00806FCA" w:rsidRPr="00171594">
        <w:rPr>
          <w:rFonts w:ascii="Arial" w:hAnsi="Arial" w:cs="Arial"/>
          <w:szCs w:val="18"/>
        </w:rPr>
        <w:t>d as to have a flow time of 9-15</w:t>
      </w:r>
      <w:r w:rsidRPr="00171594">
        <w:rPr>
          <w:rFonts w:ascii="Arial" w:hAnsi="Arial" w:cs="Arial"/>
          <w:szCs w:val="18"/>
        </w:rPr>
        <w:t xml:space="preserve"> seconds when passed through the </w:t>
      </w:r>
      <w:r w:rsidR="00EE47FF" w:rsidRPr="00171594">
        <w:rPr>
          <w:rFonts w:ascii="Arial" w:hAnsi="Arial" w:cs="Arial"/>
          <w:szCs w:val="18"/>
        </w:rPr>
        <w:t>¾-inch [</w:t>
      </w:r>
      <w:r w:rsidRPr="00171594">
        <w:rPr>
          <w:rFonts w:ascii="Arial" w:hAnsi="Arial" w:cs="Arial"/>
          <w:szCs w:val="18"/>
        </w:rPr>
        <w:t>19 mm</w:t>
      </w:r>
      <w:r w:rsidR="00EE47FF" w:rsidRPr="00171594">
        <w:rPr>
          <w:rFonts w:ascii="Arial" w:hAnsi="Arial" w:cs="Arial"/>
          <w:szCs w:val="18"/>
        </w:rPr>
        <w:t>]</w:t>
      </w:r>
      <w:r w:rsidRPr="00171594">
        <w:rPr>
          <w:rFonts w:ascii="Arial" w:hAnsi="Arial" w:cs="Arial"/>
          <w:szCs w:val="18"/>
        </w:rPr>
        <w:t xml:space="preserve"> orifice of the standard flow cone that is described in ASTM C</w:t>
      </w:r>
      <w:r w:rsidR="0045027A" w:rsidRPr="00171594">
        <w:rPr>
          <w:rFonts w:ascii="Arial" w:hAnsi="Arial" w:cs="Arial"/>
          <w:szCs w:val="18"/>
        </w:rPr>
        <w:t>6449-</w:t>
      </w:r>
      <w:r w:rsidR="003D00CB" w:rsidRPr="00171594">
        <w:rPr>
          <w:rFonts w:ascii="Arial" w:hAnsi="Arial" w:cs="Arial"/>
          <w:szCs w:val="18"/>
        </w:rPr>
        <w:t>99.  Additional Pozzolan</w:t>
      </w:r>
      <w:r w:rsidRPr="00171594">
        <w:rPr>
          <w:rFonts w:ascii="Arial" w:hAnsi="Arial" w:cs="Arial"/>
          <w:szCs w:val="18"/>
        </w:rPr>
        <w:t xml:space="preserve"> and/or admixtures may be used with the approval of the Engineer-in-charge. The water/cement ratio varies with the exact granulometry of the fine aggregate (sand) and should be determined by the ready-mix manufacturer using the above referenced flow cone.</w:t>
      </w:r>
    </w:p>
    <w:p w:rsidR="004C678F" w:rsidRPr="00171594" w:rsidRDefault="004C678F" w:rsidP="004C678F">
      <w:pPr>
        <w:widowControl w:val="0"/>
        <w:rPr>
          <w:color w:val="231F20"/>
        </w:rPr>
      </w:pPr>
      <w:r w:rsidRPr="00171594">
        <w:rPr>
          <w:color w:val="231F20"/>
        </w:rPr>
        <w:t> </w:t>
      </w:r>
    </w:p>
    <w:p w:rsidR="004C678F" w:rsidRPr="00171594" w:rsidRDefault="004C678F" w:rsidP="004C678F">
      <w:pPr>
        <w:widowControl w:val="0"/>
        <w:ind w:left="720" w:hanging="720"/>
        <w:rPr>
          <w:color w:val="231F20"/>
        </w:rPr>
      </w:pPr>
      <w:r w:rsidRPr="00171594">
        <w:rPr>
          <w:color w:val="231F20"/>
        </w:rPr>
        <w:tab/>
      </w:r>
      <w:r w:rsidRPr="00171594">
        <w:t>The Contractor shoul</w:t>
      </w:r>
      <w:r w:rsidR="003D00CB" w:rsidRPr="00171594">
        <w:t xml:space="preserve">d demonstrate the </w:t>
      </w:r>
      <w:r w:rsidR="008C690A" w:rsidRPr="00171594">
        <w:t xml:space="preserve">suitability </w:t>
      </w:r>
      <w:r w:rsidRPr="00171594">
        <w:t>by placing the proposed fine aggregate concrete m</w:t>
      </w:r>
      <w:r w:rsidR="00EE47FF" w:rsidRPr="00171594">
        <w:t>ix into three (3) 2-</w:t>
      </w:r>
      <w:r w:rsidR="00314B38" w:rsidRPr="00171594">
        <w:t>in</w:t>
      </w:r>
      <w:r w:rsidR="00EE47FF" w:rsidRPr="00171594">
        <w:t>ch</w:t>
      </w:r>
      <w:r w:rsidR="00314B38" w:rsidRPr="00171594">
        <w:t xml:space="preserve"> </w:t>
      </w:r>
      <w:r w:rsidRPr="00171594">
        <w:t>concrete cubes.  The mix should exhibit a minimum compressive strengt</w:t>
      </w:r>
      <w:r w:rsidR="0045027A" w:rsidRPr="00171594">
        <w:t>h of 3500 psi</w:t>
      </w:r>
      <w:r w:rsidRPr="00171594">
        <w:t xml:space="preserve"> at 28 days, when made and teste</w:t>
      </w:r>
      <w:r w:rsidR="0045027A" w:rsidRPr="00171594">
        <w:t>d in accordance ASTM C109/C109M-</w:t>
      </w:r>
      <w:r w:rsidRPr="00171594">
        <w:t>13</w:t>
      </w:r>
      <w:r w:rsidR="00FA6DD4" w:rsidRPr="00171594">
        <w:t>.</w:t>
      </w:r>
      <w:r w:rsidRPr="00171594">
        <w:rPr>
          <w:color w:val="231F20"/>
        </w:rPr>
        <w:t xml:space="preserve"> </w:t>
      </w:r>
    </w:p>
    <w:p w:rsidR="004C678F" w:rsidRPr="00171594" w:rsidRDefault="004C678F" w:rsidP="004C678F">
      <w:pPr>
        <w:widowControl w:val="0"/>
        <w:rPr>
          <w:color w:val="231F20"/>
        </w:rPr>
      </w:pPr>
    </w:p>
    <w:p w:rsidR="004C678F" w:rsidRPr="00171594" w:rsidRDefault="00C838B4" w:rsidP="005F4CD8">
      <w:pPr>
        <w:widowControl w:val="0"/>
        <w:ind w:left="720"/>
        <w:rPr>
          <w:color w:val="231F20"/>
        </w:rPr>
      </w:pPr>
      <w:r w:rsidRPr="00171594">
        <w:rPr>
          <w:color w:val="231F20"/>
        </w:rPr>
        <w:t>With a</w:t>
      </w:r>
      <w:r w:rsidR="004C678F" w:rsidRPr="00171594">
        <w:rPr>
          <w:color w:val="231F20"/>
          <w:spacing w:val="-3"/>
        </w:rPr>
        <w:t xml:space="preserve"> </w:t>
      </w:r>
      <w:r w:rsidR="004C678F" w:rsidRPr="00171594">
        <w:rPr>
          <w:color w:val="231F20"/>
        </w:rPr>
        <w:t>typical</w:t>
      </w:r>
      <w:r w:rsidR="004C678F" w:rsidRPr="00171594">
        <w:rPr>
          <w:color w:val="231F20"/>
          <w:spacing w:val="-3"/>
        </w:rPr>
        <w:t xml:space="preserve"> </w:t>
      </w:r>
      <w:r w:rsidR="004C678F" w:rsidRPr="00171594">
        <w:rPr>
          <w:color w:val="231F20"/>
        </w:rPr>
        <w:t>loss</w:t>
      </w:r>
      <w:r w:rsidR="004C678F" w:rsidRPr="00171594">
        <w:rPr>
          <w:color w:val="231F20"/>
          <w:spacing w:val="-3"/>
        </w:rPr>
        <w:t xml:space="preserve"> </w:t>
      </w:r>
      <w:r w:rsidR="004C678F" w:rsidRPr="00171594">
        <w:rPr>
          <w:color w:val="231F20"/>
        </w:rPr>
        <w:t>of</w:t>
      </w:r>
      <w:r w:rsidR="004C678F" w:rsidRPr="00171594">
        <w:rPr>
          <w:color w:val="231F20"/>
          <w:spacing w:val="-3"/>
        </w:rPr>
        <w:t xml:space="preserve"> </w:t>
      </w:r>
      <w:r w:rsidR="004C678F" w:rsidRPr="00171594">
        <w:rPr>
          <w:color w:val="231F20"/>
        </w:rPr>
        <w:t>approximately</w:t>
      </w:r>
      <w:r w:rsidR="004C678F" w:rsidRPr="00171594">
        <w:rPr>
          <w:color w:val="231F20"/>
          <w:spacing w:val="-3"/>
        </w:rPr>
        <w:t xml:space="preserve"> </w:t>
      </w:r>
      <w:r w:rsidR="004C678F" w:rsidRPr="00171594">
        <w:rPr>
          <w:color w:val="231F20"/>
        </w:rPr>
        <w:t>15%</w:t>
      </w:r>
      <w:r w:rsidR="004C678F" w:rsidRPr="00171594">
        <w:rPr>
          <w:color w:val="231F20"/>
          <w:spacing w:val="-3"/>
        </w:rPr>
        <w:t xml:space="preserve"> </w:t>
      </w:r>
      <w:r w:rsidR="004C678F" w:rsidRPr="00171594">
        <w:rPr>
          <w:color w:val="231F20"/>
        </w:rPr>
        <w:t>of</w:t>
      </w:r>
      <w:r w:rsidR="004C678F" w:rsidRPr="00171594">
        <w:rPr>
          <w:color w:val="231F20"/>
          <w:spacing w:val="-3"/>
        </w:rPr>
        <w:t xml:space="preserve"> </w:t>
      </w:r>
      <w:r w:rsidR="004C678F" w:rsidRPr="00171594">
        <w:rPr>
          <w:color w:val="231F20"/>
        </w:rPr>
        <w:t>the</w:t>
      </w:r>
      <w:r w:rsidR="004C678F" w:rsidRPr="00171594">
        <w:rPr>
          <w:color w:val="231F20"/>
          <w:spacing w:val="-3"/>
        </w:rPr>
        <w:t xml:space="preserve"> </w:t>
      </w:r>
      <w:r w:rsidR="004C678F" w:rsidRPr="00171594">
        <w:rPr>
          <w:color w:val="231F20"/>
        </w:rPr>
        <w:t>total</w:t>
      </w:r>
      <w:r w:rsidR="004C678F" w:rsidRPr="00171594">
        <w:rPr>
          <w:color w:val="231F20"/>
          <w:spacing w:val="-3"/>
        </w:rPr>
        <w:t xml:space="preserve"> </w:t>
      </w:r>
      <w:r w:rsidR="004C678F" w:rsidRPr="00171594">
        <w:rPr>
          <w:color w:val="231F20"/>
        </w:rPr>
        <w:t>mixing</w:t>
      </w:r>
      <w:r w:rsidR="004C678F" w:rsidRPr="00171594">
        <w:rPr>
          <w:color w:val="231F20"/>
          <w:spacing w:val="-3"/>
        </w:rPr>
        <w:t xml:space="preserve"> </w:t>
      </w:r>
      <w:r w:rsidR="004C678F" w:rsidRPr="00171594">
        <w:rPr>
          <w:color w:val="231F20"/>
        </w:rPr>
        <w:t>wate</w:t>
      </w:r>
      <w:r w:rsidR="004C678F" w:rsidRPr="00171594">
        <w:rPr>
          <w:color w:val="231F20"/>
          <w:spacing w:val="-12"/>
        </w:rPr>
        <w:t>r</w:t>
      </w:r>
      <w:r w:rsidR="004C678F" w:rsidRPr="00171594">
        <w:rPr>
          <w:color w:val="231F20"/>
        </w:rPr>
        <w:t>,</w:t>
      </w:r>
      <w:r w:rsidR="004C678F" w:rsidRPr="00171594">
        <w:rPr>
          <w:color w:val="231F20"/>
          <w:spacing w:val="-3"/>
        </w:rPr>
        <w:t xml:space="preserve"> </w:t>
      </w:r>
      <w:r w:rsidR="004C678F" w:rsidRPr="00171594">
        <w:rPr>
          <w:color w:val="231F20"/>
        </w:rPr>
        <w:t>27 ft</w:t>
      </w:r>
      <w:r w:rsidR="004C678F" w:rsidRPr="00171594">
        <w:rPr>
          <w:color w:val="231F20"/>
          <w:vertAlign w:val="superscript"/>
        </w:rPr>
        <w:t>3</w:t>
      </w:r>
      <w:r w:rsidR="00E95B2D" w:rsidRPr="00171594">
        <w:rPr>
          <w:color w:val="231F20"/>
          <w:spacing w:val="23"/>
        </w:rPr>
        <w:t xml:space="preserve"> </w:t>
      </w:r>
      <w:r w:rsidR="004C678F" w:rsidRPr="00171594">
        <w:rPr>
          <w:color w:val="231F20"/>
        </w:rPr>
        <w:t>of</w:t>
      </w:r>
      <w:r w:rsidR="004C678F" w:rsidRPr="00171594">
        <w:rPr>
          <w:color w:val="231F20"/>
          <w:spacing w:val="-1"/>
        </w:rPr>
        <w:t xml:space="preserve"> </w:t>
      </w:r>
      <w:r w:rsidR="004C678F" w:rsidRPr="00171594">
        <w:rPr>
          <w:color w:val="231F20"/>
        </w:rPr>
        <w:t>pumpable</w:t>
      </w:r>
      <w:r w:rsidR="004C678F" w:rsidRPr="00171594">
        <w:rPr>
          <w:color w:val="231F20"/>
          <w:spacing w:val="-1"/>
        </w:rPr>
        <w:t xml:space="preserve"> </w:t>
      </w:r>
      <w:r w:rsidR="004C678F" w:rsidRPr="00171594">
        <w:rPr>
          <w:color w:val="231F20"/>
        </w:rPr>
        <w:t>fine</w:t>
      </w:r>
      <w:r w:rsidR="004C678F" w:rsidRPr="00171594">
        <w:rPr>
          <w:color w:val="231F20"/>
          <w:spacing w:val="-1"/>
        </w:rPr>
        <w:t xml:space="preserve"> </w:t>
      </w:r>
      <w:r w:rsidR="004C678F" w:rsidRPr="00171594">
        <w:rPr>
          <w:color w:val="231F20"/>
        </w:rPr>
        <w:t>aggregate</w:t>
      </w:r>
      <w:r w:rsidR="004C678F" w:rsidRPr="00171594">
        <w:rPr>
          <w:color w:val="231F20"/>
          <w:spacing w:val="-1"/>
        </w:rPr>
        <w:t xml:space="preserve"> </w:t>
      </w:r>
      <w:r w:rsidR="004C678F" w:rsidRPr="00171594">
        <w:rPr>
          <w:color w:val="231F20"/>
        </w:rPr>
        <w:t>concrete</w:t>
      </w:r>
      <w:r w:rsidR="004C678F" w:rsidRPr="00171594">
        <w:rPr>
          <w:color w:val="231F20"/>
          <w:spacing w:val="-1"/>
        </w:rPr>
        <w:t xml:space="preserve"> </w:t>
      </w:r>
      <w:r w:rsidR="004C678F" w:rsidRPr="00171594">
        <w:rPr>
          <w:color w:val="231F20"/>
        </w:rPr>
        <w:t>will</w:t>
      </w:r>
      <w:r w:rsidR="004C678F" w:rsidRPr="00171594">
        <w:rPr>
          <w:color w:val="231F20"/>
          <w:spacing w:val="-1"/>
        </w:rPr>
        <w:t xml:space="preserve"> </w:t>
      </w:r>
      <w:r w:rsidR="004C678F" w:rsidRPr="00171594">
        <w:rPr>
          <w:color w:val="231F20"/>
        </w:rPr>
        <w:t>reduce</w:t>
      </w:r>
      <w:r w:rsidR="004C678F" w:rsidRPr="00171594">
        <w:rPr>
          <w:color w:val="231F20"/>
          <w:spacing w:val="-1"/>
        </w:rPr>
        <w:t xml:space="preserve"> </w:t>
      </w:r>
      <w:r w:rsidR="004C678F" w:rsidRPr="00171594">
        <w:rPr>
          <w:color w:val="231F20"/>
        </w:rPr>
        <w:t>to</w:t>
      </w:r>
      <w:r w:rsidR="004C678F" w:rsidRPr="00171594">
        <w:rPr>
          <w:color w:val="231F20"/>
          <w:spacing w:val="-1"/>
        </w:rPr>
        <w:t xml:space="preserve"> </w:t>
      </w:r>
      <w:r w:rsidR="004C678F" w:rsidRPr="00171594">
        <w:rPr>
          <w:color w:val="231F20"/>
        </w:rPr>
        <w:t>approximately</w:t>
      </w:r>
      <w:r w:rsidR="004C678F" w:rsidRPr="00171594">
        <w:rPr>
          <w:color w:val="231F20"/>
          <w:spacing w:val="6"/>
        </w:rPr>
        <w:t xml:space="preserve"> </w:t>
      </w:r>
      <w:r w:rsidR="004C678F" w:rsidRPr="00171594">
        <w:rPr>
          <w:color w:val="231F20"/>
        </w:rPr>
        <w:t>25</w:t>
      </w:r>
      <w:r w:rsidR="004C678F" w:rsidRPr="00171594">
        <w:rPr>
          <w:color w:val="231F20"/>
          <w:spacing w:val="6"/>
        </w:rPr>
        <w:t xml:space="preserve"> </w:t>
      </w:r>
      <w:r w:rsidR="004C678F" w:rsidRPr="00171594">
        <w:rPr>
          <w:color w:val="231F20"/>
        </w:rPr>
        <w:t>f</w:t>
      </w:r>
      <w:r w:rsidR="004C678F" w:rsidRPr="00171594">
        <w:rPr>
          <w:color w:val="231F20"/>
          <w:spacing w:val="1"/>
        </w:rPr>
        <w:t>t</w:t>
      </w:r>
      <w:r w:rsidR="004C678F" w:rsidRPr="00171594">
        <w:rPr>
          <w:color w:val="231F20"/>
          <w:vertAlign w:val="superscript"/>
        </w:rPr>
        <w:t>3</w:t>
      </w:r>
      <w:r w:rsidR="004C678F" w:rsidRPr="00171594">
        <w:rPr>
          <w:color w:val="231F20"/>
          <w:spacing w:val="6"/>
        </w:rPr>
        <w:t xml:space="preserve"> </w:t>
      </w:r>
      <w:r w:rsidR="004C678F" w:rsidRPr="00171594">
        <w:rPr>
          <w:color w:val="231F20"/>
        </w:rPr>
        <w:t>of</w:t>
      </w:r>
      <w:r w:rsidR="004C678F" w:rsidRPr="00171594">
        <w:rPr>
          <w:color w:val="231F20"/>
          <w:spacing w:val="6"/>
        </w:rPr>
        <w:t xml:space="preserve"> </w:t>
      </w:r>
      <w:r w:rsidR="004C678F" w:rsidRPr="00171594">
        <w:rPr>
          <w:color w:val="231F20"/>
        </w:rPr>
        <w:t>hardened</w:t>
      </w:r>
      <w:r w:rsidR="004C678F" w:rsidRPr="00171594">
        <w:rPr>
          <w:color w:val="231F20"/>
          <w:spacing w:val="6"/>
        </w:rPr>
        <w:t xml:space="preserve"> </w:t>
      </w:r>
      <w:r w:rsidR="004C678F" w:rsidRPr="00171594">
        <w:rPr>
          <w:color w:val="231F20"/>
        </w:rPr>
        <w:t>concrete.</w:t>
      </w:r>
      <w:r w:rsidR="004C678F" w:rsidRPr="00171594">
        <w:rPr>
          <w:color w:val="231F20"/>
          <w:spacing w:val="3"/>
        </w:rPr>
        <w:t xml:space="preserve"> </w:t>
      </w:r>
      <w:r w:rsidR="004C678F" w:rsidRPr="00171594">
        <w:rPr>
          <w:color w:val="231F20"/>
        </w:rPr>
        <w:t>The</w:t>
      </w:r>
      <w:r w:rsidR="004C678F" w:rsidRPr="00171594">
        <w:rPr>
          <w:color w:val="231F20"/>
          <w:spacing w:val="6"/>
        </w:rPr>
        <w:t xml:space="preserve"> </w:t>
      </w:r>
      <w:r w:rsidR="004C678F" w:rsidRPr="00171594">
        <w:rPr>
          <w:color w:val="231F20"/>
        </w:rPr>
        <w:t>mixing</w:t>
      </w:r>
      <w:r w:rsidR="004C678F" w:rsidRPr="00171594">
        <w:rPr>
          <w:color w:val="231F20"/>
          <w:spacing w:val="6"/>
        </w:rPr>
        <w:t xml:space="preserve"> </w:t>
      </w:r>
      <w:r w:rsidR="004C678F" w:rsidRPr="00171594">
        <w:rPr>
          <w:color w:val="231F20"/>
        </w:rPr>
        <w:t>water reduction will also result in an increase of approximately 8% in the sand</w:t>
      </w:r>
      <w:r w:rsidR="004C678F" w:rsidRPr="00171594">
        <w:rPr>
          <w:color w:val="231F20"/>
          <w:spacing w:val="5"/>
        </w:rPr>
        <w:t xml:space="preserve"> </w:t>
      </w:r>
      <w:r w:rsidR="004C678F" w:rsidRPr="00171594">
        <w:rPr>
          <w:color w:val="231F20"/>
        </w:rPr>
        <w:t>and</w:t>
      </w:r>
      <w:r w:rsidR="004C678F" w:rsidRPr="00171594">
        <w:rPr>
          <w:color w:val="231F20"/>
          <w:spacing w:val="5"/>
        </w:rPr>
        <w:t xml:space="preserve"> </w:t>
      </w:r>
      <w:r w:rsidR="004C678F" w:rsidRPr="00171594">
        <w:rPr>
          <w:color w:val="231F20"/>
        </w:rPr>
        <w:t>cement</w:t>
      </w:r>
      <w:r w:rsidR="004C678F" w:rsidRPr="00171594">
        <w:rPr>
          <w:color w:val="231F20"/>
          <w:spacing w:val="5"/>
        </w:rPr>
        <w:t xml:space="preserve"> </w:t>
      </w:r>
      <w:r w:rsidR="004C678F" w:rsidRPr="00171594">
        <w:rPr>
          <w:color w:val="231F20"/>
        </w:rPr>
        <w:t>per</w:t>
      </w:r>
      <w:r w:rsidR="004C678F" w:rsidRPr="00171594">
        <w:rPr>
          <w:color w:val="231F20"/>
          <w:spacing w:val="5"/>
        </w:rPr>
        <w:t xml:space="preserve"> </w:t>
      </w:r>
      <w:r w:rsidR="004C678F" w:rsidRPr="00171594">
        <w:rPr>
          <w:color w:val="231F20"/>
        </w:rPr>
        <w:t>cubic</w:t>
      </w:r>
      <w:r w:rsidR="0045027A" w:rsidRPr="00171594">
        <w:rPr>
          <w:color w:val="231F20"/>
          <w:spacing w:val="5"/>
        </w:rPr>
        <w:t xml:space="preserve"> foot</w:t>
      </w:r>
      <w:r w:rsidR="004C678F" w:rsidRPr="00171594">
        <w:rPr>
          <w:color w:val="231F20"/>
          <w:spacing w:val="5"/>
        </w:rPr>
        <w:t xml:space="preserve"> </w:t>
      </w:r>
      <w:r w:rsidR="004C678F" w:rsidRPr="00171594">
        <w:rPr>
          <w:color w:val="231F20"/>
        </w:rPr>
        <w:t>of</w:t>
      </w:r>
      <w:r w:rsidR="004C678F" w:rsidRPr="00171594">
        <w:rPr>
          <w:color w:val="231F20"/>
          <w:spacing w:val="5"/>
        </w:rPr>
        <w:t xml:space="preserve"> </w:t>
      </w:r>
      <w:r w:rsidR="004C678F" w:rsidRPr="00171594">
        <w:rPr>
          <w:color w:val="231F20"/>
        </w:rPr>
        <w:t>concrete. The</w:t>
      </w:r>
      <w:r w:rsidR="004C678F" w:rsidRPr="00171594">
        <w:rPr>
          <w:color w:val="231F20"/>
          <w:spacing w:val="5"/>
        </w:rPr>
        <w:t xml:space="preserve"> </w:t>
      </w:r>
      <w:r w:rsidR="004C678F" w:rsidRPr="00171594">
        <w:rPr>
          <w:color w:val="231F20"/>
        </w:rPr>
        <w:t>range</w:t>
      </w:r>
      <w:r w:rsidR="004C678F" w:rsidRPr="00171594">
        <w:rPr>
          <w:color w:val="231F20"/>
          <w:spacing w:val="5"/>
        </w:rPr>
        <w:t xml:space="preserve"> </w:t>
      </w:r>
      <w:r w:rsidR="004C678F" w:rsidRPr="00171594">
        <w:rPr>
          <w:color w:val="231F20"/>
        </w:rPr>
        <w:t>of</w:t>
      </w:r>
      <w:r w:rsidR="004C678F" w:rsidRPr="00171594">
        <w:rPr>
          <w:color w:val="231F20"/>
          <w:spacing w:val="5"/>
        </w:rPr>
        <w:t xml:space="preserve"> </w:t>
      </w:r>
      <w:r w:rsidR="004C678F" w:rsidRPr="00171594">
        <w:rPr>
          <w:color w:val="231F20"/>
        </w:rPr>
        <w:t>fine aggregate</w:t>
      </w:r>
      <w:r w:rsidR="004C678F" w:rsidRPr="00171594">
        <w:rPr>
          <w:color w:val="231F20"/>
          <w:spacing w:val="4"/>
        </w:rPr>
        <w:t xml:space="preserve"> </w:t>
      </w:r>
      <w:r w:rsidR="004C678F" w:rsidRPr="00171594">
        <w:rPr>
          <w:color w:val="231F20"/>
        </w:rPr>
        <w:t>concrete</w:t>
      </w:r>
      <w:r w:rsidR="004C678F" w:rsidRPr="00171594">
        <w:rPr>
          <w:color w:val="231F20"/>
          <w:spacing w:val="4"/>
        </w:rPr>
        <w:t xml:space="preserve"> </w:t>
      </w:r>
      <w:r w:rsidR="004C678F" w:rsidRPr="00171594">
        <w:rPr>
          <w:color w:val="231F20"/>
        </w:rPr>
        <w:t>mix</w:t>
      </w:r>
      <w:r w:rsidR="004C678F" w:rsidRPr="00171594">
        <w:rPr>
          <w:color w:val="231F20"/>
          <w:spacing w:val="4"/>
        </w:rPr>
        <w:t xml:space="preserve"> </w:t>
      </w:r>
      <w:r w:rsidR="004C678F" w:rsidRPr="00171594">
        <w:rPr>
          <w:color w:val="231F20"/>
        </w:rPr>
        <w:t>proportions</w:t>
      </w:r>
      <w:r w:rsidR="004C678F" w:rsidRPr="00171594">
        <w:rPr>
          <w:color w:val="231F20"/>
          <w:spacing w:val="4"/>
        </w:rPr>
        <w:t xml:space="preserve"> </w:t>
      </w:r>
      <w:r w:rsidR="004C678F" w:rsidRPr="00171594">
        <w:rPr>
          <w:color w:val="231F20"/>
        </w:rPr>
        <w:t>provided</w:t>
      </w:r>
      <w:r w:rsidR="004C678F" w:rsidRPr="00171594">
        <w:rPr>
          <w:color w:val="231F20"/>
          <w:spacing w:val="4"/>
        </w:rPr>
        <w:t xml:space="preserve"> </w:t>
      </w:r>
      <w:r w:rsidR="004C678F" w:rsidRPr="00171594">
        <w:rPr>
          <w:color w:val="231F20"/>
        </w:rPr>
        <w:t xml:space="preserve">in </w:t>
      </w:r>
      <w:r w:rsidR="004C678F" w:rsidRPr="00171594">
        <w:rPr>
          <w:color w:val="231F20"/>
          <w:spacing w:val="-20"/>
        </w:rPr>
        <w:t>T</w:t>
      </w:r>
      <w:r w:rsidR="004C678F" w:rsidRPr="00171594">
        <w:rPr>
          <w:color w:val="231F20"/>
        </w:rPr>
        <w:t>able</w:t>
      </w:r>
      <w:r w:rsidR="004C678F" w:rsidRPr="00171594">
        <w:rPr>
          <w:color w:val="231F20"/>
          <w:spacing w:val="4"/>
        </w:rPr>
        <w:t xml:space="preserve"> </w:t>
      </w:r>
      <w:r w:rsidR="00966557" w:rsidRPr="00171594">
        <w:rPr>
          <w:color w:val="231F20"/>
        </w:rPr>
        <w:t>2</w:t>
      </w:r>
      <w:r w:rsidR="004C678F" w:rsidRPr="00171594">
        <w:rPr>
          <w:color w:val="231F20"/>
        </w:rPr>
        <w:t>.0</w:t>
      </w:r>
      <w:r w:rsidR="004C678F" w:rsidRPr="00171594">
        <w:rPr>
          <w:color w:val="231F20"/>
          <w:spacing w:val="4"/>
        </w:rPr>
        <w:t xml:space="preserve"> </w:t>
      </w:r>
      <w:r w:rsidR="004C678F" w:rsidRPr="00171594">
        <w:rPr>
          <w:color w:val="231F20"/>
        </w:rPr>
        <w:t>has</w:t>
      </w:r>
      <w:r w:rsidR="004C678F" w:rsidRPr="00171594">
        <w:rPr>
          <w:color w:val="231F20"/>
          <w:spacing w:val="4"/>
        </w:rPr>
        <w:t xml:space="preserve"> </w:t>
      </w:r>
      <w:r w:rsidR="004C678F" w:rsidRPr="00171594">
        <w:rPr>
          <w:color w:val="231F20"/>
        </w:rPr>
        <w:t>been developed under a variety of field conditions.</w:t>
      </w:r>
    </w:p>
    <w:p w:rsidR="005F4CD8" w:rsidRPr="00171594" w:rsidRDefault="005F4CD8" w:rsidP="005F4CD8">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4C678F" w:rsidRPr="00171594" w:rsidTr="005F4CD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4C678F" w:rsidRPr="00171594" w:rsidRDefault="004C678F" w:rsidP="005F4CD8">
            <w:pPr>
              <w:widowControl w:val="0"/>
              <w:spacing w:before="49"/>
              <w:ind w:left="65" w:right="-20"/>
              <w:jc w:val="left"/>
              <w:rPr>
                <w:b/>
                <w:bCs w:val="0"/>
              </w:rPr>
            </w:pPr>
            <w:r w:rsidRPr="00171594">
              <w:rPr>
                <w:b/>
              </w:rPr>
              <w:t>Table</w:t>
            </w:r>
            <w:r w:rsidRPr="00171594">
              <w:rPr>
                <w:b/>
                <w:spacing w:val="-1"/>
              </w:rPr>
              <w:t xml:space="preserve"> </w:t>
            </w:r>
            <w:r w:rsidR="00966557" w:rsidRPr="00171594">
              <w:rPr>
                <w:b/>
              </w:rPr>
              <w:t>2.</w:t>
            </w:r>
            <w:r w:rsidRPr="00171594">
              <w:rPr>
                <w:b/>
              </w:rPr>
              <w:t>0  Typical</w:t>
            </w:r>
            <w:r w:rsidRPr="00171594">
              <w:rPr>
                <w:b/>
                <w:spacing w:val="-3"/>
              </w:rPr>
              <w:t xml:space="preserve"> </w:t>
            </w:r>
            <w:r w:rsidRPr="00171594">
              <w:rPr>
                <w:b/>
              </w:rPr>
              <w:t>Range</w:t>
            </w:r>
            <w:r w:rsidRPr="00171594">
              <w:rPr>
                <w:b/>
                <w:spacing w:val="-2"/>
              </w:rPr>
              <w:t xml:space="preserve"> </w:t>
            </w:r>
            <w:r w:rsidRPr="00171594">
              <w:rPr>
                <w:b/>
              </w:rPr>
              <w:t>of</w:t>
            </w:r>
            <w:r w:rsidRPr="00171594">
              <w:rPr>
                <w:b/>
                <w:spacing w:val="2"/>
              </w:rPr>
              <w:t xml:space="preserve"> </w:t>
            </w:r>
            <w:r w:rsidRPr="00171594">
              <w:rPr>
                <w:b/>
              </w:rPr>
              <w:t>Mix</w:t>
            </w:r>
            <w:r w:rsidRPr="00171594">
              <w:rPr>
                <w:b/>
                <w:spacing w:val="1"/>
              </w:rPr>
              <w:t xml:space="preserve"> </w:t>
            </w:r>
            <w:r w:rsidRPr="00171594">
              <w:rPr>
                <w:b/>
              </w:rPr>
              <w:t>Proportions</w:t>
            </w:r>
          </w:p>
        </w:tc>
      </w:tr>
      <w:tr w:rsidR="004C678F" w:rsidRPr="00171594" w:rsidTr="005F4CD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4C678F" w:rsidRPr="00171594" w:rsidRDefault="004C678F" w:rsidP="005F4CD8">
            <w:pPr>
              <w:widowControl w:val="0"/>
              <w:ind w:right="-20"/>
              <w:jc w:val="center"/>
              <w:rPr>
                <w:bCs w:val="0"/>
              </w:rPr>
            </w:pPr>
            <w:r w:rsidRPr="00171594">
              <w:t>Material</w:t>
            </w:r>
          </w:p>
        </w:tc>
        <w:tc>
          <w:tcPr>
            <w:tcW w:w="1592" w:type="pct"/>
            <w:tcBorders>
              <w:top w:val="single" w:sz="18" w:space="0" w:color="000000"/>
              <w:bottom w:val="single" w:sz="2" w:space="0" w:color="000000"/>
            </w:tcBorders>
            <w:shd w:val="clear" w:color="auto" w:fill="FFFFFF"/>
            <w:vAlign w:val="center"/>
            <w:hideMark/>
          </w:tcPr>
          <w:p w:rsidR="004C678F" w:rsidRPr="00171594" w:rsidRDefault="004C678F" w:rsidP="005F4CD8">
            <w:pPr>
              <w:widowControl w:val="0"/>
              <w:ind w:right="324"/>
              <w:jc w:val="center"/>
            </w:pPr>
            <w:r w:rsidRPr="00171594">
              <w:t>Mix</w:t>
            </w:r>
            <w:r w:rsidRPr="00171594">
              <w:rPr>
                <w:spacing w:val="1"/>
              </w:rPr>
              <w:t xml:space="preserve"> </w:t>
            </w:r>
            <w:r w:rsidRPr="00171594">
              <w:t>Proportions lb/yd</w:t>
            </w:r>
            <w:r w:rsidR="008C690A" w:rsidRPr="00171594">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4C678F" w:rsidRPr="00171594" w:rsidRDefault="004C678F" w:rsidP="005F4CD8">
            <w:pPr>
              <w:widowControl w:val="0"/>
              <w:spacing w:before="62"/>
              <w:ind w:left="367" w:right="339" w:hanging="6"/>
              <w:jc w:val="center"/>
            </w:pPr>
            <w:r w:rsidRPr="00171594">
              <w:t xml:space="preserve">After </w:t>
            </w:r>
            <w:r w:rsidRPr="00171594">
              <w:rPr>
                <w:w w:val="99"/>
              </w:rPr>
              <w:t xml:space="preserve">Placement </w:t>
            </w:r>
            <w:r w:rsidRPr="00171594">
              <w:t>Mix</w:t>
            </w:r>
            <w:r w:rsidRPr="00171594">
              <w:rPr>
                <w:spacing w:val="1"/>
              </w:rPr>
              <w:t xml:space="preserve"> </w:t>
            </w:r>
            <w:r w:rsidRPr="00171594">
              <w:rPr>
                <w:w w:val="99"/>
              </w:rPr>
              <w:t xml:space="preserve">Proportions </w:t>
            </w:r>
            <w:r w:rsidRPr="00171594">
              <w:t>lb/yd</w:t>
            </w:r>
            <w:r w:rsidR="008C690A" w:rsidRPr="00171594">
              <w:rPr>
                <w:vertAlign w:val="superscript"/>
              </w:rPr>
              <w:t>3</w:t>
            </w:r>
          </w:p>
        </w:tc>
      </w:tr>
      <w:tr w:rsidR="004C678F" w:rsidRPr="00171594"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171594" w:rsidRDefault="004C678F" w:rsidP="005F4CD8">
            <w:pPr>
              <w:widowControl w:val="0"/>
              <w:spacing w:before="57"/>
              <w:ind w:left="61" w:right="-20"/>
              <w:jc w:val="center"/>
              <w:rPr>
                <w:bCs w:val="0"/>
              </w:rPr>
            </w:pPr>
            <w:r w:rsidRPr="00171594">
              <w:t>Cement</w:t>
            </w:r>
          </w:p>
        </w:tc>
        <w:tc>
          <w:tcPr>
            <w:tcW w:w="1592" w:type="pct"/>
            <w:tcBorders>
              <w:top w:val="single" w:sz="2" w:space="0" w:color="000000"/>
              <w:bottom w:val="single" w:sz="2" w:space="0" w:color="000000"/>
            </w:tcBorders>
            <w:shd w:val="clear" w:color="auto" w:fill="FFFFFF"/>
            <w:vAlign w:val="center"/>
            <w:hideMark/>
          </w:tcPr>
          <w:p w:rsidR="004C678F" w:rsidRPr="00171594" w:rsidRDefault="004C678F" w:rsidP="005F4CD8">
            <w:pPr>
              <w:widowControl w:val="0"/>
              <w:spacing w:before="57"/>
              <w:ind w:right="-20"/>
              <w:jc w:val="center"/>
            </w:pPr>
            <w:r w:rsidRPr="00171594">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171594" w:rsidRDefault="004C678F" w:rsidP="005F4CD8">
            <w:pPr>
              <w:widowControl w:val="0"/>
              <w:spacing w:before="57"/>
              <w:ind w:right="-20"/>
              <w:jc w:val="center"/>
            </w:pPr>
            <w:r w:rsidRPr="00171594">
              <w:t>805-915</w:t>
            </w:r>
          </w:p>
        </w:tc>
      </w:tr>
      <w:tr w:rsidR="004C678F" w:rsidRPr="00171594"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171594" w:rsidRDefault="004C678F" w:rsidP="005F4CD8">
            <w:pPr>
              <w:widowControl w:val="0"/>
              <w:spacing w:before="57"/>
              <w:ind w:left="61" w:right="-20"/>
              <w:jc w:val="center"/>
              <w:rPr>
                <w:bCs w:val="0"/>
              </w:rPr>
            </w:pPr>
            <w:r w:rsidRPr="00171594">
              <w:t>Sand</w:t>
            </w:r>
          </w:p>
        </w:tc>
        <w:tc>
          <w:tcPr>
            <w:tcW w:w="1592" w:type="pct"/>
            <w:tcBorders>
              <w:top w:val="single" w:sz="2" w:space="0" w:color="000000"/>
              <w:bottom w:val="single" w:sz="2" w:space="0" w:color="000000"/>
            </w:tcBorders>
            <w:shd w:val="clear" w:color="auto" w:fill="FFFFFF"/>
            <w:vAlign w:val="center"/>
            <w:hideMark/>
          </w:tcPr>
          <w:p w:rsidR="004C678F" w:rsidRPr="00171594" w:rsidRDefault="004C678F" w:rsidP="005F4CD8">
            <w:pPr>
              <w:widowControl w:val="0"/>
              <w:spacing w:before="57"/>
              <w:ind w:right="-20"/>
              <w:jc w:val="center"/>
            </w:pPr>
            <w:r w:rsidRPr="00171594">
              <w:t>2120-2030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171594" w:rsidRDefault="004C678F" w:rsidP="005F4CD8">
            <w:pPr>
              <w:widowControl w:val="0"/>
              <w:spacing w:before="57"/>
              <w:ind w:right="-20"/>
              <w:jc w:val="center"/>
            </w:pPr>
            <w:r w:rsidRPr="00171594">
              <w:t>2290-2190</w:t>
            </w:r>
          </w:p>
        </w:tc>
      </w:tr>
      <w:tr w:rsidR="004C678F" w:rsidRPr="00171594"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171594" w:rsidRDefault="004C678F" w:rsidP="005F4CD8">
            <w:pPr>
              <w:widowControl w:val="0"/>
              <w:spacing w:before="57"/>
              <w:ind w:left="63" w:right="-20"/>
              <w:jc w:val="center"/>
              <w:rPr>
                <w:bCs w:val="0"/>
              </w:rPr>
            </w:pPr>
            <w:r w:rsidRPr="00171594">
              <w:t>Water</w:t>
            </w:r>
          </w:p>
        </w:tc>
        <w:tc>
          <w:tcPr>
            <w:tcW w:w="1592" w:type="pct"/>
            <w:tcBorders>
              <w:top w:val="single" w:sz="2" w:space="0" w:color="000000"/>
              <w:bottom w:val="single" w:sz="2" w:space="0" w:color="000000"/>
            </w:tcBorders>
            <w:shd w:val="clear" w:color="auto" w:fill="FFFFFF"/>
            <w:vAlign w:val="center"/>
            <w:hideMark/>
          </w:tcPr>
          <w:p w:rsidR="004C678F" w:rsidRPr="00171594" w:rsidRDefault="004C678F" w:rsidP="005F4CD8">
            <w:pPr>
              <w:widowControl w:val="0"/>
              <w:spacing w:before="57"/>
              <w:ind w:right="-20"/>
              <w:jc w:val="center"/>
            </w:pPr>
            <w:r w:rsidRPr="00171594">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171594" w:rsidRDefault="004C678F" w:rsidP="005F4CD8">
            <w:pPr>
              <w:widowControl w:val="0"/>
              <w:spacing w:before="57"/>
              <w:ind w:right="-20"/>
              <w:jc w:val="center"/>
            </w:pPr>
            <w:r w:rsidRPr="00171594">
              <w:t>460-470</w:t>
            </w:r>
          </w:p>
        </w:tc>
      </w:tr>
      <w:tr w:rsidR="004C678F" w:rsidRPr="00171594"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171594" w:rsidRDefault="004C678F" w:rsidP="005F4CD8">
            <w:pPr>
              <w:widowControl w:val="0"/>
              <w:spacing w:before="57"/>
              <w:ind w:left="67" w:right="-20"/>
              <w:jc w:val="center"/>
              <w:rPr>
                <w:bCs w:val="0"/>
              </w:rPr>
            </w:pPr>
            <w:r w:rsidRPr="00171594">
              <w:t>Air</w:t>
            </w:r>
          </w:p>
        </w:tc>
        <w:tc>
          <w:tcPr>
            <w:tcW w:w="1592" w:type="pct"/>
            <w:tcBorders>
              <w:top w:val="single" w:sz="2" w:space="0" w:color="000000"/>
              <w:bottom w:val="single" w:sz="2" w:space="0" w:color="000000"/>
            </w:tcBorders>
            <w:shd w:val="clear" w:color="auto" w:fill="FFFFFF"/>
            <w:vAlign w:val="center"/>
            <w:hideMark/>
          </w:tcPr>
          <w:p w:rsidR="004C678F" w:rsidRPr="00171594" w:rsidRDefault="004C678F" w:rsidP="005F4CD8">
            <w:pPr>
              <w:widowControl w:val="0"/>
              <w:spacing w:before="57"/>
              <w:ind w:right="-20"/>
              <w:jc w:val="center"/>
            </w:pPr>
            <w:r w:rsidRPr="00171594">
              <w:t>As</w:t>
            </w:r>
            <w:r w:rsidRPr="00171594">
              <w:rPr>
                <w:spacing w:val="2"/>
              </w:rPr>
              <w:t xml:space="preserve"> </w:t>
            </w:r>
            <w:r w:rsidRPr="00171594">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171594" w:rsidRDefault="004C678F" w:rsidP="005F4CD8">
            <w:pPr>
              <w:widowControl w:val="0"/>
              <w:spacing w:before="57"/>
              <w:ind w:right="-20"/>
              <w:jc w:val="center"/>
            </w:pPr>
            <w:r w:rsidRPr="00171594">
              <w:t>As</w:t>
            </w:r>
            <w:r w:rsidRPr="00171594">
              <w:rPr>
                <w:spacing w:val="2"/>
              </w:rPr>
              <w:t xml:space="preserve"> </w:t>
            </w:r>
            <w:r w:rsidRPr="00171594">
              <w:t>Required</w:t>
            </w:r>
          </w:p>
        </w:tc>
      </w:tr>
    </w:tbl>
    <w:p w:rsidR="004C678F" w:rsidRPr="00171594" w:rsidRDefault="004C678F" w:rsidP="005F4CD8">
      <w:pPr>
        <w:pStyle w:val="11"/>
        <w:spacing w:after="0"/>
        <w:ind w:firstLine="0"/>
        <w:rPr>
          <w:rFonts w:ascii="Arial" w:hAnsi="Arial" w:cs="Arial"/>
          <w:szCs w:val="18"/>
        </w:rPr>
      </w:pPr>
    </w:p>
    <w:p w:rsidR="004C678F" w:rsidRPr="00171594" w:rsidRDefault="00CF1B8F" w:rsidP="005F4CD8">
      <w:pPr>
        <w:pStyle w:val="11"/>
        <w:tabs>
          <w:tab w:val="clear" w:pos="270"/>
          <w:tab w:val="clear" w:pos="2475"/>
        </w:tabs>
        <w:spacing w:after="0"/>
        <w:ind w:left="720" w:hanging="720"/>
        <w:rPr>
          <w:rFonts w:ascii="Arial" w:hAnsi="Arial" w:cs="Arial"/>
          <w:szCs w:val="18"/>
        </w:rPr>
      </w:pPr>
      <w:r w:rsidRPr="00171594">
        <w:rPr>
          <w:rFonts w:ascii="Arial" w:hAnsi="Arial" w:cs="Arial"/>
          <w:szCs w:val="18"/>
        </w:rPr>
        <w:t>2.3.1</w:t>
      </w:r>
      <w:r w:rsidR="004C678F" w:rsidRPr="00171594">
        <w:rPr>
          <w:rFonts w:ascii="Arial" w:hAnsi="Arial" w:cs="Arial"/>
          <w:szCs w:val="18"/>
        </w:rPr>
        <w:tab/>
      </w:r>
      <w:r w:rsidR="00210A60">
        <w:rPr>
          <w:rFonts w:ascii="Arial" w:hAnsi="Arial" w:cs="Arial"/>
          <w:szCs w:val="18"/>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69pt;margin-top:768pt;width:549pt;height:144.7pt;z-index:251660288;mso-position-horizontal-relative:text;mso-position-vertical-relative:text" stroked="f" insetpen="t" o:cliptowrap="t">
            <v:stroke>
              <o:left v:ext="view" weight="0"/>
              <o:top v:ext="view" weight="0"/>
              <o:right v:ext="view" weight="0"/>
              <o:bottom v:ext="view" weight="0"/>
            </v:stroke>
            <o:lock v:ext="edit" rotation="t"/>
            <v:textbox inset="0,0,0,0"/>
          </v:shape>
        </w:pict>
      </w:r>
      <w:r w:rsidR="004C678F" w:rsidRPr="00171594">
        <w:rPr>
          <w:rFonts w:ascii="Arial" w:hAnsi="Arial" w:cs="Arial"/>
          <w:bCs/>
          <w:szCs w:val="18"/>
        </w:rPr>
        <w:t>Components</w:t>
      </w:r>
    </w:p>
    <w:p w:rsidR="004C678F" w:rsidRPr="00171594" w:rsidRDefault="004C678F" w:rsidP="004C678F">
      <w:pPr>
        <w:widowControl w:val="0"/>
        <w:rPr>
          <w:b/>
          <w:bCs w:val="0"/>
          <w:color w:val="231F20"/>
        </w:rPr>
      </w:pPr>
      <w:r w:rsidRPr="00171594">
        <w:rPr>
          <w:b/>
          <w:color w:val="231F20"/>
        </w:rPr>
        <w:t> </w:t>
      </w:r>
    </w:p>
    <w:p w:rsidR="004C678F" w:rsidRPr="00171594" w:rsidRDefault="00CF1B8F" w:rsidP="004C678F">
      <w:pPr>
        <w:widowControl w:val="0"/>
        <w:ind w:left="720" w:hanging="720"/>
        <w:rPr>
          <w:bCs w:val="0"/>
        </w:rPr>
      </w:pPr>
      <w:r w:rsidRPr="00171594">
        <w:t>2.3.1</w:t>
      </w:r>
      <w:r w:rsidR="004C678F" w:rsidRPr="00171594">
        <w:t xml:space="preserve">.1 </w:t>
      </w:r>
      <w:r w:rsidR="004C678F" w:rsidRPr="00171594">
        <w:tab/>
        <w:t>Portland</w:t>
      </w:r>
      <w:r w:rsidR="004C678F" w:rsidRPr="00171594">
        <w:rPr>
          <w:spacing w:val="-21"/>
        </w:rPr>
        <w:t xml:space="preserve"> </w:t>
      </w:r>
      <w:r w:rsidR="004C678F" w:rsidRPr="00171594">
        <w:t>Cement</w:t>
      </w:r>
    </w:p>
    <w:p w:rsidR="004C678F" w:rsidRPr="00171594" w:rsidRDefault="004C678F" w:rsidP="0049600D">
      <w:pPr>
        <w:widowControl w:val="0"/>
        <w:rPr>
          <w:b/>
          <w:bCs w:val="0"/>
          <w:color w:val="231F20"/>
        </w:rPr>
      </w:pPr>
      <w:r w:rsidRPr="00171594">
        <w:rPr>
          <w:b/>
          <w:color w:val="231F20"/>
        </w:rPr>
        <w:t> </w:t>
      </w:r>
      <w:r w:rsidRPr="00171594">
        <w:rPr>
          <w:color w:val="231F20"/>
        </w:rPr>
        <w:t> </w:t>
      </w:r>
    </w:p>
    <w:p w:rsidR="004C678F" w:rsidRPr="00171594" w:rsidRDefault="004C678F" w:rsidP="00076FAC">
      <w:pPr>
        <w:widowControl w:val="0"/>
        <w:ind w:left="720"/>
        <w:rPr>
          <w:color w:val="231F20"/>
        </w:rPr>
      </w:pPr>
      <w:r w:rsidRPr="00171594">
        <w:rPr>
          <w:color w:val="231F20"/>
        </w:rPr>
        <w:t>Portland cement</w:t>
      </w:r>
      <w:r w:rsidRPr="00171594">
        <w:rPr>
          <w:b/>
          <w:color w:val="231F20"/>
          <w:spacing w:val="-20"/>
        </w:rPr>
        <w:t xml:space="preserve"> </w:t>
      </w:r>
      <w:r w:rsidRPr="00171594">
        <w:rPr>
          <w:color w:val="231F20"/>
        </w:rPr>
        <w:t>should</w:t>
      </w:r>
      <w:r w:rsidRPr="00171594">
        <w:rPr>
          <w:color w:val="231F20"/>
          <w:spacing w:val="-13"/>
        </w:rPr>
        <w:t xml:space="preserve"> </w:t>
      </w:r>
      <w:r w:rsidRPr="00171594">
        <w:rPr>
          <w:color w:val="231F20"/>
        </w:rPr>
        <w:t>conform</w:t>
      </w:r>
      <w:r w:rsidRPr="00171594">
        <w:rPr>
          <w:color w:val="231F20"/>
          <w:spacing w:val="-13"/>
        </w:rPr>
        <w:t xml:space="preserve"> </w:t>
      </w:r>
      <w:r w:rsidRPr="00171594">
        <w:rPr>
          <w:color w:val="231F20"/>
        </w:rPr>
        <w:t>to</w:t>
      </w:r>
      <w:r w:rsidRPr="00171594">
        <w:rPr>
          <w:color w:val="231F20"/>
          <w:spacing w:val="-19"/>
        </w:rPr>
        <w:t xml:space="preserve"> </w:t>
      </w:r>
      <w:r w:rsidRPr="00171594">
        <w:rPr>
          <w:color w:val="231F20"/>
        </w:rPr>
        <w:t>ASTM C</w:t>
      </w:r>
      <w:r w:rsidRPr="00171594">
        <w:rPr>
          <w:color w:val="231F20"/>
          <w:spacing w:val="-10"/>
        </w:rPr>
        <w:t xml:space="preserve"> </w:t>
      </w:r>
      <w:r w:rsidRPr="00171594">
        <w:rPr>
          <w:color w:val="231F20"/>
        </w:rPr>
        <w:t>150</w:t>
      </w:r>
      <w:r w:rsidR="0049600D" w:rsidRPr="00171594">
        <w:rPr>
          <w:color w:val="231F20"/>
        </w:rPr>
        <w:t>/150M</w:t>
      </w:r>
      <w:r w:rsidRPr="00171594">
        <w:rPr>
          <w:color w:val="231F20"/>
        </w:rPr>
        <w:t>,</w:t>
      </w:r>
      <w:r w:rsidRPr="00171594">
        <w:rPr>
          <w:color w:val="231F20"/>
          <w:spacing w:val="4"/>
        </w:rPr>
        <w:t xml:space="preserve"> </w:t>
      </w:r>
      <w:r w:rsidRPr="00171594">
        <w:rPr>
          <w:color w:val="231F20"/>
          <w:spacing w:val="-12"/>
        </w:rPr>
        <w:t>T</w:t>
      </w:r>
      <w:r w:rsidRPr="00171594">
        <w:rPr>
          <w:color w:val="231F20"/>
        </w:rPr>
        <w:t>ype</w:t>
      </w:r>
      <w:r w:rsidRPr="00171594">
        <w:rPr>
          <w:color w:val="231F20"/>
          <w:spacing w:val="4"/>
        </w:rPr>
        <w:t xml:space="preserve"> </w:t>
      </w:r>
      <w:r w:rsidRPr="00171594">
        <w:rPr>
          <w:color w:val="231F20"/>
        </w:rPr>
        <w:t>I</w:t>
      </w:r>
      <w:r w:rsidR="008C690A" w:rsidRPr="00171594">
        <w:rPr>
          <w:color w:val="231F20"/>
          <w:spacing w:val="-6"/>
        </w:rPr>
        <w:t>,</w:t>
      </w:r>
      <w:r w:rsidRPr="00171594">
        <w:rPr>
          <w:color w:val="231F20"/>
          <w:spacing w:val="-12"/>
        </w:rPr>
        <w:t xml:space="preserve"> </w:t>
      </w:r>
      <w:r w:rsidRPr="00171594">
        <w:rPr>
          <w:color w:val="231F20"/>
        </w:rPr>
        <w:t>II</w:t>
      </w:r>
      <w:r w:rsidR="003D00CB" w:rsidRPr="00171594">
        <w:rPr>
          <w:color w:val="231F20"/>
        </w:rPr>
        <w:t xml:space="preserve"> or</w:t>
      </w:r>
      <w:r w:rsidR="008C690A" w:rsidRPr="00171594">
        <w:rPr>
          <w:color w:val="231F20"/>
        </w:rPr>
        <w:t xml:space="preserve"> V</w:t>
      </w:r>
      <w:r w:rsidRPr="00171594">
        <w:rPr>
          <w:color w:val="231F20"/>
        </w:rPr>
        <w:t>. Pozzolan grade fly ash may be substituted for up to 35% of the cement</w:t>
      </w:r>
      <w:r w:rsidRPr="00171594">
        <w:rPr>
          <w:color w:val="231F20"/>
          <w:spacing w:val="-12"/>
        </w:rPr>
        <w:t xml:space="preserve"> </w:t>
      </w:r>
      <w:r w:rsidRPr="00171594">
        <w:rPr>
          <w:color w:val="231F20"/>
        </w:rPr>
        <w:t>as</w:t>
      </w:r>
      <w:r w:rsidRPr="00171594">
        <w:rPr>
          <w:color w:val="231F20"/>
          <w:spacing w:val="-12"/>
        </w:rPr>
        <w:t xml:space="preserve"> </w:t>
      </w:r>
      <w:r w:rsidRPr="00171594">
        <w:rPr>
          <w:color w:val="231F20"/>
        </w:rPr>
        <w:t>an</w:t>
      </w:r>
      <w:r w:rsidRPr="00171594">
        <w:rPr>
          <w:color w:val="231F20"/>
          <w:spacing w:val="-12"/>
        </w:rPr>
        <w:t xml:space="preserve"> </w:t>
      </w:r>
      <w:r w:rsidRPr="00171594">
        <w:rPr>
          <w:color w:val="231F20"/>
        </w:rPr>
        <w:t>aid</w:t>
      </w:r>
      <w:r w:rsidRPr="00171594">
        <w:rPr>
          <w:color w:val="231F20"/>
          <w:spacing w:val="-12"/>
        </w:rPr>
        <w:t xml:space="preserve"> </w:t>
      </w:r>
      <w:r w:rsidRPr="00171594">
        <w:rPr>
          <w:color w:val="231F20"/>
        </w:rPr>
        <w:t>to</w:t>
      </w:r>
      <w:r w:rsidRPr="00171594">
        <w:rPr>
          <w:color w:val="231F20"/>
          <w:spacing w:val="-12"/>
        </w:rPr>
        <w:t xml:space="preserve"> </w:t>
      </w:r>
      <w:r w:rsidRPr="00171594">
        <w:rPr>
          <w:color w:val="231F20"/>
        </w:rPr>
        <w:t>pumpabilit</w:t>
      </w:r>
      <w:r w:rsidRPr="00171594">
        <w:rPr>
          <w:color w:val="231F20"/>
          <w:spacing w:val="-14"/>
        </w:rPr>
        <w:t>y</w:t>
      </w:r>
      <w:r w:rsidRPr="00171594">
        <w:rPr>
          <w:color w:val="231F20"/>
        </w:rPr>
        <w:t>.</w:t>
      </w:r>
      <w:r w:rsidRPr="00171594">
        <w:rPr>
          <w:color w:val="231F20"/>
          <w:spacing w:val="-12"/>
        </w:rPr>
        <w:t xml:space="preserve"> </w:t>
      </w:r>
      <w:r w:rsidRPr="00171594">
        <w:rPr>
          <w:color w:val="231F20"/>
        </w:rPr>
        <w:t>(The</w:t>
      </w:r>
      <w:r w:rsidRPr="00171594">
        <w:rPr>
          <w:color w:val="231F20"/>
          <w:spacing w:val="-12"/>
        </w:rPr>
        <w:t xml:space="preserve"> </w:t>
      </w:r>
      <w:r w:rsidRPr="00171594">
        <w:rPr>
          <w:color w:val="231F20"/>
        </w:rPr>
        <w:t>pumpability</w:t>
      </w:r>
      <w:r w:rsidRPr="00171594">
        <w:rPr>
          <w:color w:val="231F20"/>
          <w:spacing w:val="-12"/>
        </w:rPr>
        <w:t xml:space="preserve"> </w:t>
      </w:r>
      <w:r w:rsidRPr="00171594">
        <w:rPr>
          <w:color w:val="231F20"/>
        </w:rPr>
        <w:t>of</w:t>
      </w:r>
      <w:r w:rsidRPr="00171594">
        <w:rPr>
          <w:color w:val="231F20"/>
          <w:spacing w:val="-12"/>
        </w:rPr>
        <w:t xml:space="preserve"> </w:t>
      </w:r>
      <w:r w:rsidRPr="00171594">
        <w:rPr>
          <w:color w:val="231F20"/>
        </w:rPr>
        <w:t>fine</w:t>
      </w:r>
      <w:r w:rsidRPr="00171594">
        <w:rPr>
          <w:color w:val="231F20"/>
          <w:spacing w:val="-12"/>
        </w:rPr>
        <w:t xml:space="preserve"> </w:t>
      </w:r>
      <w:r w:rsidRPr="00171594">
        <w:rPr>
          <w:color w:val="231F20"/>
        </w:rPr>
        <w:t>aggregate</w:t>
      </w:r>
      <w:r w:rsidRPr="00171594">
        <w:rPr>
          <w:color w:val="231F20"/>
          <w:spacing w:val="-12"/>
        </w:rPr>
        <w:t xml:space="preserve"> </w:t>
      </w:r>
      <w:r w:rsidRPr="00171594">
        <w:rPr>
          <w:color w:val="231F20"/>
        </w:rPr>
        <w:t>concrete</w:t>
      </w:r>
      <w:r w:rsidRPr="00171594">
        <w:rPr>
          <w:color w:val="231F20"/>
          <w:spacing w:val="-1"/>
        </w:rPr>
        <w:t xml:space="preserve"> </w:t>
      </w:r>
      <w:r w:rsidRPr="00171594">
        <w:rPr>
          <w:color w:val="231F20"/>
        </w:rPr>
        <w:t>mixes</w:t>
      </w:r>
      <w:r w:rsidRPr="00171594">
        <w:rPr>
          <w:color w:val="231F20"/>
          <w:spacing w:val="-1"/>
        </w:rPr>
        <w:t xml:space="preserve"> </w:t>
      </w:r>
      <w:r w:rsidRPr="00171594">
        <w:rPr>
          <w:color w:val="231F20"/>
        </w:rPr>
        <w:t>containing</w:t>
      </w:r>
      <w:r w:rsidRPr="00171594">
        <w:rPr>
          <w:color w:val="231F20"/>
          <w:spacing w:val="-1"/>
        </w:rPr>
        <w:t xml:space="preserve"> </w:t>
      </w:r>
      <w:r w:rsidRPr="00171594">
        <w:rPr>
          <w:color w:val="231F20"/>
        </w:rPr>
        <w:t>course</w:t>
      </w:r>
      <w:r w:rsidRPr="00171594">
        <w:rPr>
          <w:color w:val="231F20"/>
          <w:spacing w:val="-1"/>
        </w:rPr>
        <w:t xml:space="preserve"> </w:t>
      </w:r>
      <w:r w:rsidRPr="00171594">
        <w:rPr>
          <w:color w:val="231F20"/>
        </w:rPr>
        <w:t>sand</w:t>
      </w:r>
      <w:r w:rsidRPr="00171594">
        <w:rPr>
          <w:color w:val="231F20"/>
          <w:spacing w:val="-1"/>
        </w:rPr>
        <w:t xml:space="preserve"> </w:t>
      </w:r>
      <w:r w:rsidRPr="00171594">
        <w:rPr>
          <w:color w:val="231F20"/>
        </w:rPr>
        <w:t>is</w:t>
      </w:r>
      <w:r w:rsidRPr="00171594">
        <w:rPr>
          <w:color w:val="231F20"/>
          <w:spacing w:val="-1"/>
        </w:rPr>
        <w:t xml:space="preserve"> </w:t>
      </w:r>
      <w:r w:rsidRPr="00171594">
        <w:rPr>
          <w:color w:val="231F20"/>
        </w:rPr>
        <w:t>improved</w:t>
      </w:r>
      <w:r w:rsidRPr="00171594">
        <w:rPr>
          <w:color w:val="231F20"/>
          <w:spacing w:val="-1"/>
        </w:rPr>
        <w:t xml:space="preserve"> </w:t>
      </w:r>
      <w:r w:rsidRPr="00171594">
        <w:rPr>
          <w:color w:val="231F20"/>
        </w:rPr>
        <w:t>by</w:t>
      </w:r>
      <w:r w:rsidRPr="00171594">
        <w:rPr>
          <w:color w:val="231F20"/>
          <w:spacing w:val="-1"/>
        </w:rPr>
        <w:t xml:space="preserve"> </w:t>
      </w:r>
      <w:r w:rsidRPr="00171594">
        <w:rPr>
          <w:color w:val="231F20"/>
        </w:rPr>
        <w:t>the</w:t>
      </w:r>
      <w:r w:rsidRPr="00171594">
        <w:rPr>
          <w:color w:val="231F20"/>
          <w:spacing w:val="-1"/>
        </w:rPr>
        <w:t xml:space="preserve"> </w:t>
      </w:r>
      <w:r w:rsidRPr="00171594">
        <w:rPr>
          <w:color w:val="231F20"/>
        </w:rPr>
        <w:t>addition</w:t>
      </w:r>
      <w:r w:rsidRPr="00171594">
        <w:rPr>
          <w:color w:val="231F20"/>
          <w:spacing w:val="-1"/>
        </w:rPr>
        <w:t xml:space="preserve"> </w:t>
      </w:r>
      <w:r w:rsidRPr="00171594">
        <w:rPr>
          <w:color w:val="231F20"/>
        </w:rPr>
        <w:t>of</w:t>
      </w:r>
      <w:r w:rsidRPr="00171594">
        <w:rPr>
          <w:color w:val="231F20"/>
          <w:spacing w:val="-1"/>
        </w:rPr>
        <w:t xml:space="preserve"> </w:t>
      </w:r>
      <w:r w:rsidRPr="00171594">
        <w:rPr>
          <w:color w:val="231F20"/>
        </w:rPr>
        <w:t xml:space="preserve">fly ash.) </w:t>
      </w:r>
      <w:r w:rsidRPr="00171594">
        <w:rPr>
          <w:color w:val="231F20"/>
          <w:spacing w:val="-1"/>
        </w:rPr>
        <w:t>Pozzolan</w:t>
      </w:r>
      <w:r w:rsidRPr="00171594">
        <w:rPr>
          <w:color w:val="231F20"/>
        </w:rPr>
        <w:t>,</w:t>
      </w:r>
      <w:r w:rsidRPr="00171594">
        <w:rPr>
          <w:color w:val="231F20"/>
          <w:spacing w:val="33"/>
        </w:rPr>
        <w:t xml:space="preserve"> </w:t>
      </w:r>
      <w:r w:rsidRPr="00171594">
        <w:rPr>
          <w:color w:val="231F20"/>
          <w:spacing w:val="-1"/>
        </w:rPr>
        <w:t>i</w:t>
      </w:r>
      <w:r w:rsidRPr="00171594">
        <w:rPr>
          <w:color w:val="231F20"/>
        </w:rPr>
        <w:t>f</w:t>
      </w:r>
      <w:r w:rsidRPr="00171594">
        <w:rPr>
          <w:color w:val="231F20"/>
          <w:spacing w:val="-15"/>
        </w:rPr>
        <w:t xml:space="preserve"> </w:t>
      </w:r>
      <w:r w:rsidRPr="00171594">
        <w:rPr>
          <w:color w:val="231F20"/>
          <w:spacing w:val="-1"/>
        </w:rPr>
        <w:t>used</w:t>
      </w:r>
      <w:r w:rsidRPr="00171594">
        <w:rPr>
          <w:color w:val="231F20"/>
        </w:rPr>
        <w:t>,</w:t>
      </w:r>
      <w:r w:rsidRPr="00171594">
        <w:rPr>
          <w:color w:val="231F20"/>
          <w:spacing w:val="-15"/>
        </w:rPr>
        <w:t xml:space="preserve"> </w:t>
      </w:r>
      <w:r w:rsidRPr="00171594">
        <w:rPr>
          <w:color w:val="231F20"/>
          <w:spacing w:val="-1"/>
        </w:rPr>
        <w:t>shoul</w:t>
      </w:r>
      <w:r w:rsidRPr="00171594">
        <w:rPr>
          <w:color w:val="231F20"/>
        </w:rPr>
        <w:t>d</w:t>
      </w:r>
      <w:r w:rsidRPr="00171594">
        <w:rPr>
          <w:color w:val="231F20"/>
          <w:spacing w:val="-15"/>
        </w:rPr>
        <w:t xml:space="preserve"> </w:t>
      </w:r>
      <w:r w:rsidRPr="00171594">
        <w:rPr>
          <w:color w:val="231F20"/>
          <w:spacing w:val="-1"/>
        </w:rPr>
        <w:t>confor</w:t>
      </w:r>
      <w:r w:rsidRPr="00171594">
        <w:rPr>
          <w:color w:val="231F20"/>
        </w:rPr>
        <w:t>m</w:t>
      </w:r>
      <w:r w:rsidRPr="00171594">
        <w:rPr>
          <w:color w:val="231F20"/>
          <w:spacing w:val="-15"/>
        </w:rPr>
        <w:t xml:space="preserve"> </w:t>
      </w:r>
      <w:r w:rsidRPr="00171594">
        <w:rPr>
          <w:color w:val="231F20"/>
          <w:spacing w:val="-1"/>
        </w:rPr>
        <w:t>t</w:t>
      </w:r>
      <w:r w:rsidRPr="00171594">
        <w:rPr>
          <w:color w:val="231F20"/>
        </w:rPr>
        <w:t>o</w:t>
      </w:r>
      <w:r w:rsidRPr="00171594">
        <w:rPr>
          <w:color w:val="231F20"/>
          <w:spacing w:val="-25"/>
        </w:rPr>
        <w:t xml:space="preserve"> </w:t>
      </w:r>
      <w:r w:rsidRPr="00171594">
        <w:rPr>
          <w:color w:val="231F20"/>
          <w:spacing w:val="-1"/>
        </w:rPr>
        <w:t xml:space="preserve">ASTM </w:t>
      </w:r>
      <w:r w:rsidRPr="00171594">
        <w:rPr>
          <w:color w:val="231F20"/>
        </w:rPr>
        <w:t>C</w:t>
      </w:r>
      <w:r w:rsidRPr="00171594">
        <w:rPr>
          <w:color w:val="231F20"/>
          <w:spacing w:val="-10"/>
        </w:rPr>
        <w:t xml:space="preserve"> </w:t>
      </w:r>
      <w:r w:rsidRPr="00171594">
        <w:rPr>
          <w:color w:val="231F20"/>
        </w:rPr>
        <w:t>618, Class C,</w:t>
      </w:r>
      <w:r w:rsidRPr="00171594">
        <w:rPr>
          <w:color w:val="231F20"/>
          <w:spacing w:val="-13"/>
        </w:rPr>
        <w:t xml:space="preserve"> </w:t>
      </w:r>
      <w:r w:rsidRPr="00171594">
        <w:rPr>
          <w:color w:val="231F20"/>
        </w:rPr>
        <w:t>F</w:t>
      </w:r>
      <w:r w:rsidRPr="00171594">
        <w:rPr>
          <w:color w:val="231F20"/>
          <w:spacing w:val="-9"/>
        </w:rPr>
        <w:t xml:space="preserve"> </w:t>
      </w:r>
      <w:r w:rsidRPr="00171594">
        <w:rPr>
          <w:color w:val="231F20"/>
        </w:rPr>
        <w:t>or</w:t>
      </w:r>
      <w:r w:rsidRPr="00171594">
        <w:rPr>
          <w:color w:val="231F20"/>
          <w:spacing w:val="-12"/>
        </w:rPr>
        <w:t xml:space="preserve"> </w:t>
      </w:r>
      <w:r w:rsidRPr="00171594">
        <w:rPr>
          <w:color w:val="231F20"/>
        </w:rPr>
        <w:t>N.</w:t>
      </w:r>
    </w:p>
    <w:p w:rsidR="004C678F" w:rsidRPr="00171594" w:rsidRDefault="004C678F" w:rsidP="004C678F">
      <w:pPr>
        <w:widowControl w:val="0"/>
        <w:rPr>
          <w:b/>
          <w:bCs w:val="0"/>
        </w:rPr>
      </w:pPr>
    </w:p>
    <w:p w:rsidR="004C678F" w:rsidRPr="00171594" w:rsidRDefault="00CF1B8F" w:rsidP="004C678F">
      <w:pPr>
        <w:widowControl w:val="0"/>
        <w:ind w:left="720" w:hanging="720"/>
        <w:rPr>
          <w:bCs w:val="0"/>
        </w:rPr>
      </w:pPr>
      <w:r w:rsidRPr="00171594">
        <w:t>2.3.1</w:t>
      </w:r>
      <w:r w:rsidR="004C678F" w:rsidRPr="00171594">
        <w:t>.2</w:t>
      </w:r>
      <w:r w:rsidR="004C678F" w:rsidRPr="00171594">
        <w:tab/>
        <w:t>Fine Aggregate (sand)</w:t>
      </w:r>
    </w:p>
    <w:p w:rsidR="004C678F" w:rsidRPr="00171594" w:rsidRDefault="004C678F" w:rsidP="004C678F">
      <w:pPr>
        <w:pStyle w:val="111"/>
        <w:tabs>
          <w:tab w:val="clear" w:pos="270"/>
          <w:tab w:val="left" w:pos="269"/>
        </w:tabs>
        <w:spacing w:after="0"/>
        <w:ind w:firstLine="0"/>
        <w:rPr>
          <w:rFonts w:ascii="Arial" w:hAnsi="Arial" w:cs="Arial"/>
          <w:szCs w:val="18"/>
        </w:rPr>
      </w:pPr>
      <w:r w:rsidRPr="00171594">
        <w:rPr>
          <w:rFonts w:ascii="Arial" w:hAnsi="Arial" w:cs="Arial"/>
          <w:sz w:val="20"/>
        </w:rPr>
        <w:t> </w:t>
      </w:r>
    </w:p>
    <w:p w:rsidR="004C678F" w:rsidRPr="00171594" w:rsidRDefault="004C678F" w:rsidP="00076FAC">
      <w:pPr>
        <w:pStyle w:val="111"/>
        <w:tabs>
          <w:tab w:val="clear" w:pos="270"/>
          <w:tab w:val="clear" w:pos="2475"/>
          <w:tab w:val="left" w:pos="-720"/>
          <w:tab w:val="left" w:pos="-630"/>
        </w:tabs>
        <w:spacing w:after="0"/>
        <w:ind w:left="720" w:firstLine="0"/>
        <w:rPr>
          <w:rFonts w:ascii="Arial" w:hAnsi="Arial" w:cs="Arial"/>
          <w:szCs w:val="18"/>
        </w:rPr>
      </w:pPr>
      <w:r w:rsidRPr="00171594">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plastic, etc. Motorized sand washing machines should be used to remove impurities from the fine aggregate. Fine aggregate having positive alkali-silica reaction should not be used. All fine aggregates </w:t>
      </w:r>
      <w:r w:rsidR="0045027A" w:rsidRPr="00171594">
        <w:rPr>
          <w:rFonts w:ascii="Arial" w:hAnsi="Arial" w:cs="Arial"/>
          <w:szCs w:val="18"/>
        </w:rPr>
        <w:t xml:space="preserve">should conform </w:t>
      </w:r>
      <w:r w:rsidR="0045027A" w:rsidRPr="00171594">
        <w:rPr>
          <w:rFonts w:ascii="Arial" w:hAnsi="Arial" w:cs="Arial"/>
          <w:szCs w:val="18"/>
        </w:rPr>
        <w:lastRenderedPageBreak/>
        <w:t>to ASTM C33/C33M-</w:t>
      </w:r>
      <w:r w:rsidR="00FA6DD4" w:rsidRPr="00171594">
        <w:rPr>
          <w:rFonts w:ascii="Arial" w:hAnsi="Arial" w:cs="Arial"/>
          <w:szCs w:val="18"/>
        </w:rPr>
        <w:t xml:space="preserve">13. </w:t>
      </w:r>
      <w:r w:rsidRPr="00171594">
        <w:rPr>
          <w:rFonts w:ascii="Arial" w:hAnsi="Arial" w:cs="Arial"/>
          <w:szCs w:val="18"/>
        </w:rPr>
        <w:t>The fine aggregate should not have more than 45% passing any sieve and retained on the next consecutive</w:t>
      </w:r>
      <w:r w:rsidR="00911BF8" w:rsidRPr="00171594">
        <w:rPr>
          <w:rFonts w:ascii="Arial" w:hAnsi="Arial" w:cs="Arial"/>
          <w:szCs w:val="18"/>
        </w:rPr>
        <w:t xml:space="preserve"> sieve of those shown in Table 3</w:t>
      </w:r>
      <w:r w:rsidRPr="00171594">
        <w:rPr>
          <w:rFonts w:ascii="Arial" w:hAnsi="Arial" w:cs="Arial"/>
          <w:szCs w:val="18"/>
        </w:rPr>
        <w:t xml:space="preserve">.0. The fineness modulus of fine aggregate should neither be less than 2.3 nor greater than 3.1. Fine aggregate with grading near the minimum for passing the </w:t>
      </w:r>
      <w:r w:rsidR="008C690A" w:rsidRPr="00171594">
        <w:rPr>
          <w:rFonts w:ascii="Arial" w:hAnsi="Arial" w:cs="Arial"/>
          <w:szCs w:val="18"/>
        </w:rPr>
        <w:t>No. 50</w:t>
      </w:r>
      <w:r w:rsidR="0045027A" w:rsidRPr="00171594">
        <w:rPr>
          <w:rFonts w:ascii="Arial" w:hAnsi="Arial" w:cs="Arial"/>
          <w:szCs w:val="18"/>
        </w:rPr>
        <w:t xml:space="preserve"> </w:t>
      </w:r>
      <w:r w:rsidRPr="00171594">
        <w:rPr>
          <w:rFonts w:ascii="Arial" w:hAnsi="Arial" w:cs="Arial"/>
          <w:szCs w:val="18"/>
        </w:rPr>
        <w:t xml:space="preserve">and </w:t>
      </w:r>
      <w:r w:rsidR="008C690A" w:rsidRPr="00171594">
        <w:rPr>
          <w:rFonts w:ascii="Arial" w:hAnsi="Arial" w:cs="Arial"/>
          <w:szCs w:val="18"/>
        </w:rPr>
        <w:t xml:space="preserve">No. 100 </w:t>
      </w:r>
      <w:r w:rsidRPr="00171594">
        <w:rPr>
          <w:rFonts w:ascii="Arial" w:hAnsi="Arial" w:cs="Arial"/>
          <w:szCs w:val="18"/>
        </w:rPr>
        <w:t xml:space="preserve">sometimes have difficulties with workability or pumping. The </w:t>
      </w:r>
      <w:r w:rsidR="00076FAC" w:rsidRPr="00171594">
        <w:rPr>
          <w:rFonts w:ascii="Arial" w:hAnsi="Arial" w:cs="Arial"/>
          <w:szCs w:val="18"/>
        </w:rPr>
        <w:t>additions of entrained air, additional cement, or the addition of an approved mineral admixture to supply the deficient fines, are</w:t>
      </w:r>
      <w:r w:rsidRPr="00171594">
        <w:rPr>
          <w:rFonts w:ascii="Arial" w:hAnsi="Arial" w:cs="Arial"/>
          <w:szCs w:val="18"/>
        </w:rPr>
        <w:t xml:space="preserve"> methods used to alleviate such </w:t>
      </w:r>
      <w:r w:rsidR="00076FAC" w:rsidRPr="00171594">
        <w:rPr>
          <w:rFonts w:ascii="Arial" w:hAnsi="Arial" w:cs="Arial"/>
          <w:szCs w:val="18"/>
        </w:rPr>
        <w:t>difficulties</w:t>
      </w:r>
      <w:r w:rsidRPr="00171594">
        <w:rPr>
          <w:rFonts w:ascii="Arial" w:hAnsi="Arial" w:cs="Arial"/>
          <w:szCs w:val="18"/>
        </w:rPr>
        <w:t>.</w:t>
      </w:r>
    </w:p>
    <w:p w:rsidR="004C678F" w:rsidRPr="00171594" w:rsidRDefault="004C678F" w:rsidP="00076FAC">
      <w:pPr>
        <w:pStyle w:val="111"/>
        <w:tabs>
          <w:tab w:val="clear" w:pos="270"/>
          <w:tab w:val="left" w:pos="269"/>
        </w:tabs>
        <w:spacing w:after="0"/>
        <w:ind w:left="720" w:firstLine="0"/>
        <w:rPr>
          <w:rFonts w:ascii="Arial" w:hAnsi="Arial" w:cs="Arial"/>
          <w:szCs w:val="18"/>
        </w:rPr>
      </w:pPr>
      <w:r w:rsidRPr="00171594">
        <w:rPr>
          <w:rFonts w:ascii="Arial" w:hAnsi="Arial" w:cs="Arial"/>
          <w:szCs w:val="18"/>
        </w:rPr>
        <w:t> </w:t>
      </w:r>
    </w:p>
    <w:p w:rsidR="004C678F" w:rsidRPr="00171594" w:rsidRDefault="0045027A" w:rsidP="00076FAC">
      <w:pPr>
        <w:pStyle w:val="111"/>
        <w:tabs>
          <w:tab w:val="clear" w:pos="270"/>
          <w:tab w:val="clear" w:pos="2475"/>
          <w:tab w:val="left" w:pos="-1530"/>
          <w:tab w:val="left" w:pos="-630"/>
          <w:tab w:val="left" w:pos="-450"/>
        </w:tabs>
        <w:spacing w:after="0"/>
        <w:ind w:left="720" w:firstLine="0"/>
        <w:rPr>
          <w:rFonts w:ascii="Arial" w:hAnsi="Arial" w:cs="Arial"/>
          <w:szCs w:val="18"/>
        </w:rPr>
      </w:pPr>
      <w:r w:rsidRPr="00171594">
        <w:rPr>
          <w:rFonts w:ascii="Arial" w:hAnsi="Arial" w:cs="Arial"/>
          <w:szCs w:val="18"/>
        </w:rPr>
        <w:t>ASTM C33/C33M</w:t>
      </w:r>
      <w:r w:rsidR="00FA6DD4" w:rsidRPr="00171594">
        <w:rPr>
          <w:rFonts w:ascii="Arial" w:hAnsi="Arial" w:cs="Arial"/>
          <w:szCs w:val="18"/>
        </w:rPr>
        <w:t xml:space="preserve">-13 </w:t>
      </w:r>
      <w:r w:rsidR="004C678F" w:rsidRPr="00171594">
        <w:rPr>
          <w:rFonts w:ascii="Arial" w:hAnsi="Arial" w:cs="Arial"/>
          <w:szCs w:val="18"/>
        </w:rPr>
        <w:t>defines the requirements for grading and quality of fine aggregate for use in fine aggregate concrete and is for use by a contractor as part of the purchase document describing the material to be furnished.</w:t>
      </w:r>
    </w:p>
    <w:p w:rsidR="004C678F" w:rsidRPr="00171594" w:rsidRDefault="004C678F" w:rsidP="00966557">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4C678F" w:rsidRPr="00171594"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966557" w:rsidP="005F4CD8">
            <w:pPr>
              <w:pStyle w:val="111"/>
              <w:tabs>
                <w:tab w:val="clear" w:pos="270"/>
                <w:tab w:val="left" w:pos="269"/>
              </w:tabs>
              <w:spacing w:after="0"/>
              <w:ind w:left="0" w:firstLine="0"/>
              <w:rPr>
                <w:rFonts w:ascii="Arial" w:hAnsi="Arial" w:cs="Arial"/>
                <w:b/>
                <w:bCs/>
                <w:szCs w:val="18"/>
              </w:rPr>
            </w:pPr>
            <w:r w:rsidRPr="00171594">
              <w:rPr>
                <w:rFonts w:ascii="Arial" w:hAnsi="Arial" w:cs="Arial"/>
                <w:b/>
                <w:bCs/>
                <w:szCs w:val="18"/>
              </w:rPr>
              <w:t>Table 3</w:t>
            </w:r>
            <w:r w:rsidR="004C678F" w:rsidRPr="00171594">
              <w:rPr>
                <w:rFonts w:ascii="Arial" w:hAnsi="Arial" w:cs="Arial"/>
                <w:b/>
                <w:bCs/>
                <w:szCs w:val="18"/>
              </w:rPr>
              <w:t>.0  Grading Requirement for Fine Aggregate</w:t>
            </w:r>
          </w:p>
        </w:tc>
      </w:tr>
      <w:tr w:rsidR="004C678F" w:rsidRPr="00171594" w:rsidTr="005F4CD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Percent by Weight Passing the Sieve</w:t>
            </w:r>
          </w:p>
        </w:tc>
      </w:tr>
      <w:tr w:rsidR="004C678F" w:rsidRPr="00171594"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left="0" w:firstLine="0"/>
              <w:jc w:val="center"/>
              <w:rPr>
                <w:rFonts w:ascii="Arial" w:hAnsi="Arial" w:cs="Arial"/>
                <w:szCs w:val="18"/>
              </w:rPr>
            </w:pPr>
            <w:r w:rsidRPr="00171594">
              <w:rPr>
                <w:rFonts w:ascii="Arial" w:hAnsi="Arial" w:cs="Arial"/>
                <w:szCs w:val="18"/>
              </w:rPr>
              <w:t>100</w:t>
            </w:r>
          </w:p>
        </w:tc>
      </w:tr>
      <w:tr w:rsidR="004C678F" w:rsidRPr="00171594"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left="0" w:firstLine="0"/>
              <w:jc w:val="center"/>
              <w:rPr>
                <w:rFonts w:ascii="Arial" w:hAnsi="Arial" w:cs="Arial"/>
                <w:szCs w:val="18"/>
              </w:rPr>
            </w:pPr>
            <w:r w:rsidRPr="00171594">
              <w:rPr>
                <w:rFonts w:ascii="Arial" w:hAnsi="Arial" w:cs="Arial"/>
                <w:szCs w:val="18"/>
              </w:rPr>
              <w:t>95 to 100</w:t>
            </w:r>
          </w:p>
        </w:tc>
      </w:tr>
      <w:tr w:rsidR="004C678F" w:rsidRPr="00171594"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left="0" w:firstLine="0"/>
              <w:jc w:val="center"/>
              <w:rPr>
                <w:rFonts w:ascii="Arial" w:hAnsi="Arial" w:cs="Arial"/>
                <w:szCs w:val="18"/>
              </w:rPr>
            </w:pPr>
            <w:r w:rsidRPr="00171594">
              <w:rPr>
                <w:rFonts w:ascii="Arial" w:hAnsi="Arial" w:cs="Arial"/>
                <w:szCs w:val="18"/>
              </w:rPr>
              <w:t>80 to 100</w:t>
            </w:r>
          </w:p>
        </w:tc>
      </w:tr>
      <w:tr w:rsidR="004C678F" w:rsidRPr="00171594"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left="0" w:firstLine="0"/>
              <w:jc w:val="center"/>
              <w:rPr>
                <w:rFonts w:ascii="Arial" w:hAnsi="Arial" w:cs="Arial"/>
                <w:szCs w:val="18"/>
              </w:rPr>
            </w:pPr>
            <w:r w:rsidRPr="00171594">
              <w:rPr>
                <w:rFonts w:ascii="Arial" w:hAnsi="Arial" w:cs="Arial"/>
                <w:szCs w:val="18"/>
              </w:rPr>
              <w:t>50 to 85</w:t>
            </w:r>
          </w:p>
        </w:tc>
      </w:tr>
      <w:tr w:rsidR="004C678F" w:rsidRPr="00171594"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600-</w:t>
            </w:r>
            <w:r w:rsidRPr="00171594">
              <w:rPr>
                <w:rFonts w:ascii="Arial" w:hAnsi="Arial" w:cs="Arial"/>
                <w:szCs w:val="18"/>
                <w:lang w:val="el-GR"/>
              </w:rPr>
              <w:t>μ</w:t>
            </w:r>
            <w:r w:rsidRPr="00171594">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left="0" w:firstLine="0"/>
              <w:jc w:val="center"/>
              <w:rPr>
                <w:rFonts w:ascii="Arial" w:hAnsi="Arial" w:cs="Arial"/>
                <w:szCs w:val="18"/>
              </w:rPr>
            </w:pPr>
            <w:r w:rsidRPr="00171594">
              <w:rPr>
                <w:rFonts w:ascii="Arial" w:hAnsi="Arial" w:cs="Arial"/>
                <w:szCs w:val="18"/>
              </w:rPr>
              <w:t>25 to 60</w:t>
            </w:r>
          </w:p>
        </w:tc>
      </w:tr>
      <w:tr w:rsidR="004C678F" w:rsidRPr="00171594"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300-</w:t>
            </w:r>
            <w:r w:rsidRPr="00171594">
              <w:rPr>
                <w:rFonts w:ascii="Arial" w:hAnsi="Arial" w:cs="Arial"/>
                <w:szCs w:val="18"/>
                <w:lang w:val="el-GR"/>
              </w:rPr>
              <w:t>μ</w:t>
            </w:r>
            <w:r w:rsidRPr="00171594">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left="0" w:firstLine="0"/>
              <w:jc w:val="center"/>
              <w:rPr>
                <w:rFonts w:ascii="Arial" w:hAnsi="Arial" w:cs="Arial"/>
                <w:szCs w:val="18"/>
              </w:rPr>
            </w:pPr>
            <w:r w:rsidRPr="00171594">
              <w:rPr>
                <w:rFonts w:ascii="Arial" w:hAnsi="Arial" w:cs="Arial"/>
                <w:szCs w:val="18"/>
              </w:rPr>
              <w:t>5 to 30</w:t>
            </w:r>
          </w:p>
        </w:tc>
      </w:tr>
      <w:tr w:rsidR="004C678F" w:rsidRPr="00171594"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150-</w:t>
            </w:r>
            <w:r w:rsidRPr="00171594">
              <w:rPr>
                <w:rFonts w:ascii="Arial" w:hAnsi="Arial" w:cs="Arial"/>
                <w:szCs w:val="18"/>
                <w:lang w:val="el-GR"/>
              </w:rPr>
              <w:t>μ</w:t>
            </w:r>
            <w:r w:rsidRPr="00171594">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left="0" w:firstLine="0"/>
              <w:jc w:val="center"/>
              <w:rPr>
                <w:rFonts w:ascii="Arial" w:hAnsi="Arial" w:cs="Arial"/>
                <w:szCs w:val="18"/>
              </w:rPr>
            </w:pPr>
            <w:r w:rsidRPr="00171594">
              <w:rPr>
                <w:rFonts w:ascii="Arial" w:hAnsi="Arial" w:cs="Arial"/>
                <w:szCs w:val="18"/>
              </w:rPr>
              <w:t>0 to 10</w:t>
            </w:r>
          </w:p>
        </w:tc>
      </w:tr>
      <w:tr w:rsidR="004C678F" w:rsidRPr="00171594"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pStyle w:val="111"/>
              <w:tabs>
                <w:tab w:val="clear" w:pos="270"/>
                <w:tab w:val="left" w:pos="269"/>
              </w:tabs>
              <w:spacing w:after="0"/>
              <w:ind w:firstLine="0"/>
              <w:jc w:val="center"/>
              <w:rPr>
                <w:rFonts w:ascii="Arial" w:hAnsi="Arial" w:cs="Arial"/>
                <w:szCs w:val="18"/>
              </w:rPr>
            </w:pPr>
            <w:r w:rsidRPr="00171594">
              <w:rPr>
                <w:rFonts w:ascii="Arial" w:hAnsi="Arial" w:cs="Arial"/>
                <w:szCs w:val="18"/>
              </w:rPr>
              <w:t>75-</w:t>
            </w:r>
            <w:r w:rsidRPr="00171594">
              <w:rPr>
                <w:rFonts w:ascii="Arial" w:hAnsi="Arial" w:cs="Arial"/>
                <w:szCs w:val="18"/>
                <w:lang w:val="el-GR"/>
              </w:rPr>
              <w:t>μ</w:t>
            </w:r>
            <w:r w:rsidRPr="00171594">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171594" w:rsidRDefault="004C678F" w:rsidP="005F4CD8">
            <w:pPr>
              <w:widowControl w:val="0"/>
              <w:tabs>
                <w:tab w:val="left" w:pos="269"/>
              </w:tabs>
              <w:jc w:val="center"/>
            </w:pPr>
            <w:r w:rsidRPr="00171594">
              <w:t>0 to 3</w:t>
            </w:r>
          </w:p>
        </w:tc>
      </w:tr>
    </w:tbl>
    <w:p w:rsidR="004C678F" w:rsidRPr="00171594" w:rsidRDefault="004C678F" w:rsidP="004C678F">
      <w:pPr>
        <w:pStyle w:val="111"/>
        <w:tabs>
          <w:tab w:val="clear" w:pos="270"/>
          <w:tab w:val="left" w:pos="269"/>
        </w:tabs>
        <w:spacing w:after="0"/>
        <w:ind w:firstLine="0"/>
        <w:rPr>
          <w:rFonts w:ascii="Arial" w:hAnsi="Arial" w:cs="Arial"/>
          <w:sz w:val="20"/>
        </w:rPr>
      </w:pPr>
      <w:r w:rsidRPr="00171594">
        <w:rPr>
          <w:rFonts w:ascii="Arial" w:hAnsi="Arial" w:cs="Arial"/>
          <w:sz w:val="20"/>
        </w:rPr>
        <w:t> </w:t>
      </w:r>
    </w:p>
    <w:p w:rsidR="004C678F" w:rsidRPr="00171594" w:rsidRDefault="004C678F" w:rsidP="00076FAC">
      <w:pPr>
        <w:pStyle w:val="111"/>
        <w:tabs>
          <w:tab w:val="clear" w:pos="270"/>
          <w:tab w:val="clear" w:pos="2475"/>
          <w:tab w:val="left" w:pos="-540"/>
          <w:tab w:val="left" w:pos="-450"/>
        </w:tabs>
        <w:spacing w:after="0"/>
        <w:ind w:left="720" w:firstLine="0"/>
        <w:rPr>
          <w:rFonts w:ascii="Arial" w:hAnsi="Arial" w:cs="Arial"/>
          <w:szCs w:val="18"/>
        </w:rPr>
      </w:pPr>
      <w:r w:rsidRPr="00171594">
        <w:rPr>
          <w:rFonts w:ascii="Arial" w:hAnsi="Arial" w:cs="Arial"/>
          <w:color w:val="231F20"/>
          <w:szCs w:val="18"/>
        </w:rPr>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4C678F" w:rsidRPr="00171594" w:rsidRDefault="004C678F" w:rsidP="00076FAC">
      <w:pPr>
        <w:pStyle w:val="111"/>
        <w:tabs>
          <w:tab w:val="clear" w:pos="270"/>
          <w:tab w:val="clear" w:pos="2475"/>
          <w:tab w:val="left" w:pos="-810"/>
          <w:tab w:val="left" w:pos="-450"/>
        </w:tabs>
        <w:spacing w:after="0"/>
        <w:ind w:left="720" w:hanging="720"/>
        <w:rPr>
          <w:rFonts w:ascii="Arial" w:hAnsi="Arial" w:cs="Arial"/>
          <w:bCs/>
          <w:szCs w:val="18"/>
        </w:rPr>
      </w:pPr>
    </w:p>
    <w:p w:rsidR="004C678F" w:rsidRPr="00171594" w:rsidRDefault="00210A60" w:rsidP="00076FAC">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szCs w:val="18"/>
        </w:rPr>
        <w:pict>
          <v:shape id="_x0000_s1027" type="#_x0000_t201" style="position:absolute;left:0;text-align:left;margin-left:69pt;margin-top:1257pt;width:549pt;height:185.1pt;z-index:251661312" stroked="f" insetpen="t" o:cliptowrap="t">
            <v:stroke>
              <o:left v:ext="view" weight="0"/>
              <o:top v:ext="view" weight="0"/>
              <o:right v:ext="view" weight="0"/>
              <o:bottom v:ext="view" weight="0"/>
            </v:stroke>
            <o:lock v:ext="edit" rotation="t"/>
            <v:textbox inset="0,0,0,0"/>
          </v:shape>
        </w:pict>
      </w:r>
      <w:r w:rsidR="00CF1B8F" w:rsidRPr="00171594">
        <w:rPr>
          <w:rFonts w:ascii="Arial" w:hAnsi="Arial" w:cs="Arial"/>
          <w:bCs/>
          <w:szCs w:val="18"/>
        </w:rPr>
        <w:t>2.3.1</w:t>
      </w:r>
      <w:r w:rsidR="00076FAC" w:rsidRPr="00171594">
        <w:rPr>
          <w:rFonts w:ascii="Arial" w:hAnsi="Arial" w:cs="Arial"/>
          <w:bCs/>
          <w:szCs w:val="18"/>
        </w:rPr>
        <w:t>.3</w:t>
      </w:r>
      <w:r w:rsidR="00076FAC" w:rsidRPr="00171594">
        <w:rPr>
          <w:rFonts w:ascii="Arial" w:hAnsi="Arial" w:cs="Arial"/>
          <w:bCs/>
          <w:szCs w:val="18"/>
        </w:rPr>
        <w:tab/>
      </w:r>
      <w:r w:rsidR="004C678F" w:rsidRPr="00171594">
        <w:rPr>
          <w:rFonts w:ascii="Arial" w:hAnsi="Arial" w:cs="Arial"/>
          <w:bCs/>
          <w:szCs w:val="18"/>
        </w:rPr>
        <w:t>Water</w:t>
      </w:r>
    </w:p>
    <w:p w:rsidR="004C678F" w:rsidRPr="00171594" w:rsidRDefault="004C678F" w:rsidP="004C678F">
      <w:pPr>
        <w:widowControl w:val="0"/>
      </w:pPr>
      <w:r w:rsidRPr="00171594">
        <w:rPr>
          <w:b/>
        </w:rPr>
        <w:tab/>
      </w:r>
    </w:p>
    <w:p w:rsidR="004C678F" w:rsidRPr="00171594" w:rsidRDefault="004C678F" w:rsidP="00076FAC">
      <w:pPr>
        <w:widowControl w:val="0"/>
        <w:ind w:left="720"/>
      </w:pPr>
      <w:r w:rsidRPr="00171594">
        <w:t xml:space="preserve">Water used for mixing and curing should be clean and free from injurious amounts of oils, acids, alkalis, salts, sugar, organic materials or other substances that may be deleterious to concrete.  </w:t>
      </w:r>
    </w:p>
    <w:p w:rsidR="004C678F" w:rsidRPr="00171594" w:rsidRDefault="004C678F" w:rsidP="00076FAC">
      <w:pPr>
        <w:ind w:left="720"/>
      </w:pPr>
      <w:r w:rsidRPr="00171594">
        <w:t> </w:t>
      </w:r>
    </w:p>
    <w:p w:rsidR="004C678F" w:rsidRPr="00171594" w:rsidRDefault="004C678F" w:rsidP="00076FAC">
      <w:pPr>
        <w:widowControl w:val="0"/>
        <w:ind w:left="720"/>
      </w:pPr>
      <w:r w:rsidRPr="00171594">
        <w:t>Potable water is permitted to be used as mixing water in fine aggregate concrete without testing for conformance with the re</w:t>
      </w:r>
      <w:r w:rsidR="0045027A" w:rsidRPr="00171594">
        <w:t>quirements of ASTM C1602/C1602M</w:t>
      </w:r>
      <w:r w:rsidR="003D00CB" w:rsidRPr="00171594">
        <w:t>-</w:t>
      </w:r>
      <w:r w:rsidR="00FA6DD4" w:rsidRPr="00171594">
        <w:t>12.</w:t>
      </w:r>
    </w:p>
    <w:p w:rsidR="004C678F" w:rsidRPr="00171594" w:rsidRDefault="004C678F" w:rsidP="00966557">
      <w:pPr>
        <w:widowControl w:val="0"/>
        <w:ind w:left="720"/>
      </w:pPr>
      <w:r w:rsidRPr="00171594">
        <w:t>  </w:t>
      </w:r>
    </w:p>
    <w:p w:rsidR="004C678F" w:rsidRPr="00171594" w:rsidRDefault="003D00CB" w:rsidP="00F91A13">
      <w:pPr>
        <w:widowControl w:val="0"/>
        <w:ind w:left="720"/>
      </w:pPr>
      <w:r w:rsidRPr="00171594">
        <w:t xml:space="preserve">ASTM </w:t>
      </w:r>
      <w:r w:rsidR="0045027A" w:rsidRPr="00171594">
        <w:t>C1602/C1602M-</w:t>
      </w:r>
      <w:r w:rsidR="00FA6DD4" w:rsidRPr="00171594">
        <w:t xml:space="preserve">12 </w:t>
      </w:r>
      <w:r w:rsidR="004C678F" w:rsidRPr="00171594">
        <w:t xml:space="preserve">covers the compositional and performance requirements for water used as mixing water in hydraulic cement fine aggregate concrete. It defines sources of water and provides requirements and testing frequencies for qualified individual or combined water sources. </w:t>
      </w:r>
    </w:p>
    <w:p w:rsidR="004C678F" w:rsidRPr="00171594" w:rsidRDefault="004C678F" w:rsidP="004C678F">
      <w:pPr>
        <w:widowControl w:val="0"/>
      </w:pPr>
      <w:r w:rsidRPr="00171594">
        <w:t> </w:t>
      </w:r>
    </w:p>
    <w:p w:rsidR="004C678F" w:rsidRPr="00171594" w:rsidRDefault="00CF1B8F" w:rsidP="00AD02B4">
      <w:pPr>
        <w:pStyle w:val="111"/>
        <w:tabs>
          <w:tab w:val="clear" w:pos="270"/>
          <w:tab w:val="clear" w:pos="2475"/>
          <w:tab w:val="left" w:pos="-900"/>
          <w:tab w:val="left" w:pos="-360"/>
        </w:tabs>
        <w:spacing w:after="0"/>
        <w:ind w:left="720" w:hanging="720"/>
        <w:rPr>
          <w:rFonts w:ascii="Arial" w:hAnsi="Arial" w:cs="Arial"/>
          <w:bCs/>
          <w:szCs w:val="18"/>
        </w:rPr>
      </w:pPr>
      <w:r w:rsidRPr="00171594">
        <w:rPr>
          <w:rFonts w:ascii="Arial" w:hAnsi="Arial" w:cs="Arial"/>
          <w:bCs/>
          <w:szCs w:val="18"/>
        </w:rPr>
        <w:t>2.3.2</w:t>
      </w:r>
      <w:r w:rsidR="00AD02B4" w:rsidRPr="00171594">
        <w:rPr>
          <w:rFonts w:ascii="Arial" w:hAnsi="Arial" w:cs="Arial"/>
          <w:bCs/>
          <w:szCs w:val="18"/>
        </w:rPr>
        <w:tab/>
      </w:r>
      <w:r w:rsidR="004C678F" w:rsidRPr="00171594">
        <w:rPr>
          <w:rFonts w:ascii="Arial" w:hAnsi="Arial" w:cs="Arial"/>
          <w:bCs/>
          <w:szCs w:val="18"/>
        </w:rPr>
        <w:t>Plasticizing and Air Entraining Admixtures</w:t>
      </w:r>
    </w:p>
    <w:p w:rsidR="004C678F" w:rsidRPr="00171594" w:rsidRDefault="004C678F" w:rsidP="00AD02B4">
      <w:pPr>
        <w:pStyle w:val="111"/>
        <w:tabs>
          <w:tab w:val="clear" w:pos="270"/>
          <w:tab w:val="clear" w:pos="2475"/>
          <w:tab w:val="left" w:pos="-270"/>
        </w:tabs>
        <w:spacing w:after="0"/>
        <w:ind w:left="720" w:hanging="720"/>
        <w:rPr>
          <w:rFonts w:ascii="Arial" w:hAnsi="Arial" w:cs="Arial"/>
          <w:szCs w:val="18"/>
        </w:rPr>
      </w:pPr>
      <w:r w:rsidRPr="00171594">
        <w:rPr>
          <w:rFonts w:ascii="Arial" w:hAnsi="Arial" w:cs="Arial"/>
          <w:sz w:val="20"/>
        </w:rPr>
        <w:t> </w:t>
      </w:r>
    </w:p>
    <w:p w:rsidR="004C678F" w:rsidRPr="00171594" w:rsidRDefault="004C678F" w:rsidP="00AD02B4">
      <w:pPr>
        <w:widowControl w:val="0"/>
        <w:ind w:left="720"/>
      </w:pPr>
      <w:r w:rsidRPr="00171594">
        <w:rPr>
          <w:color w:val="231F20"/>
        </w:rPr>
        <w:t xml:space="preserve">Grout </w:t>
      </w:r>
      <w:proofErr w:type="spellStart"/>
      <w:r w:rsidRPr="00171594">
        <w:rPr>
          <w:color w:val="231F20"/>
        </w:rPr>
        <w:t>fluidifie</w:t>
      </w:r>
      <w:r w:rsidRPr="00171594">
        <w:rPr>
          <w:color w:val="231F20"/>
          <w:spacing w:val="-12"/>
        </w:rPr>
        <w:t>r</w:t>
      </w:r>
      <w:proofErr w:type="spellEnd"/>
      <w:r w:rsidRPr="00171594">
        <w:rPr>
          <w:color w:val="231F20"/>
        </w:rPr>
        <w:t xml:space="preserve">, water reducing or set time controlling agents may be </w:t>
      </w:r>
      <w:r w:rsidRPr="00171594">
        <w:rPr>
          <w:color w:val="231F20"/>
          <w:spacing w:val="7"/>
        </w:rPr>
        <w:t>use</w:t>
      </w:r>
      <w:r w:rsidRPr="00171594">
        <w:rPr>
          <w:color w:val="231F20"/>
        </w:rPr>
        <w:t xml:space="preserve">d </w:t>
      </w:r>
      <w:r w:rsidRPr="00171594">
        <w:rPr>
          <w:color w:val="231F20"/>
          <w:spacing w:val="7"/>
        </w:rPr>
        <w:t>a</w:t>
      </w:r>
      <w:r w:rsidRPr="00171594">
        <w:rPr>
          <w:color w:val="231F20"/>
        </w:rPr>
        <w:t xml:space="preserve">s </w:t>
      </w:r>
      <w:r w:rsidRPr="00171594">
        <w:rPr>
          <w:color w:val="231F20"/>
          <w:spacing w:val="7"/>
        </w:rPr>
        <w:t>recommende</w:t>
      </w:r>
      <w:r w:rsidRPr="00171594">
        <w:rPr>
          <w:color w:val="231F20"/>
        </w:rPr>
        <w:t xml:space="preserve">d </w:t>
      </w:r>
      <w:r w:rsidRPr="00171594">
        <w:rPr>
          <w:color w:val="231F20"/>
          <w:spacing w:val="7"/>
        </w:rPr>
        <w:t>b</w:t>
      </w:r>
      <w:r w:rsidRPr="00171594">
        <w:rPr>
          <w:color w:val="231F20"/>
        </w:rPr>
        <w:t xml:space="preserve">y </w:t>
      </w:r>
      <w:r w:rsidRPr="00171594">
        <w:rPr>
          <w:color w:val="231F20"/>
          <w:spacing w:val="7"/>
        </w:rPr>
        <w:t>thei</w:t>
      </w:r>
      <w:r w:rsidRPr="00171594">
        <w:rPr>
          <w:color w:val="231F20"/>
        </w:rPr>
        <w:t xml:space="preserve">r </w:t>
      </w:r>
      <w:r w:rsidRPr="00171594">
        <w:rPr>
          <w:color w:val="231F20"/>
          <w:spacing w:val="7"/>
        </w:rPr>
        <w:t>manufacturer</w:t>
      </w:r>
      <w:r w:rsidRPr="00171594">
        <w:rPr>
          <w:color w:val="231F20"/>
        </w:rPr>
        <w:t xml:space="preserve">s </w:t>
      </w:r>
      <w:r w:rsidRPr="00171594">
        <w:rPr>
          <w:color w:val="231F20"/>
          <w:spacing w:val="7"/>
        </w:rPr>
        <w:t>t</w:t>
      </w:r>
      <w:r w:rsidRPr="00171594">
        <w:rPr>
          <w:color w:val="231F20"/>
        </w:rPr>
        <w:t xml:space="preserve">o </w:t>
      </w:r>
      <w:r w:rsidRPr="00171594">
        <w:rPr>
          <w:color w:val="231F20"/>
          <w:spacing w:val="7"/>
        </w:rPr>
        <w:t>improv</w:t>
      </w:r>
      <w:r w:rsidRPr="00171594">
        <w:rPr>
          <w:color w:val="231F20"/>
        </w:rPr>
        <w:t xml:space="preserve">e </w:t>
      </w:r>
      <w:r w:rsidRPr="00171594">
        <w:rPr>
          <w:color w:val="231F20"/>
          <w:spacing w:val="7"/>
        </w:rPr>
        <w:t xml:space="preserve">the </w:t>
      </w:r>
      <w:r w:rsidRPr="00171594">
        <w:rPr>
          <w:color w:val="231F20"/>
        </w:rPr>
        <w:t>pumpability and set time of the fine aggregate concrete.</w:t>
      </w:r>
      <w:r w:rsidRPr="00171594">
        <w:t xml:space="preserve"> </w:t>
      </w:r>
    </w:p>
    <w:p w:rsidR="004C678F" w:rsidRPr="00171594" w:rsidRDefault="004C678F" w:rsidP="00AD02B4">
      <w:pPr>
        <w:widowControl w:val="0"/>
        <w:ind w:left="720"/>
      </w:pPr>
      <w:r w:rsidRPr="00171594">
        <w:t> </w:t>
      </w:r>
    </w:p>
    <w:p w:rsidR="004C678F" w:rsidRPr="00171594" w:rsidRDefault="004C678F" w:rsidP="00AD02B4">
      <w:pPr>
        <w:widowControl w:val="0"/>
        <w:ind w:left="720"/>
        <w:rPr>
          <w:color w:val="231F20"/>
        </w:rPr>
      </w:pPr>
      <w:r w:rsidRPr="00171594">
        <w:t xml:space="preserve">Any air entraining agent or any other admixture may be used, as approved, by the Engineer-in-charge to increase workability, to make concrete impervious and more durable. Air entraining admixture should conform to </w:t>
      </w:r>
      <w:r w:rsidRPr="00171594">
        <w:rPr>
          <w:color w:val="231F20"/>
          <w:w w:val="94"/>
        </w:rPr>
        <w:t>ASTM</w:t>
      </w:r>
      <w:r w:rsidRPr="00171594">
        <w:rPr>
          <w:color w:val="231F20"/>
          <w:spacing w:val="7"/>
          <w:w w:val="94"/>
        </w:rPr>
        <w:t xml:space="preserve"> </w:t>
      </w:r>
      <w:r w:rsidR="00FA6DD4" w:rsidRPr="00171594">
        <w:rPr>
          <w:color w:val="231F20"/>
        </w:rPr>
        <w:t>C494/C494M</w:t>
      </w:r>
      <w:r w:rsidRPr="00171594">
        <w:rPr>
          <w:color w:val="231F20"/>
        </w:rPr>
        <w:t xml:space="preserve"> </w:t>
      </w:r>
      <w:r w:rsidRPr="00171594">
        <w:rPr>
          <w:color w:val="231F20"/>
          <w:w w:val="95"/>
        </w:rPr>
        <w:t>and</w:t>
      </w:r>
      <w:r w:rsidRPr="00171594">
        <w:rPr>
          <w:color w:val="231F20"/>
          <w:spacing w:val="-5"/>
          <w:w w:val="95"/>
        </w:rPr>
        <w:t xml:space="preserve"> </w:t>
      </w:r>
      <w:r w:rsidRPr="00171594">
        <w:rPr>
          <w:color w:val="231F20"/>
          <w:w w:val="95"/>
        </w:rPr>
        <w:t xml:space="preserve">ASTM </w:t>
      </w:r>
      <w:r w:rsidRPr="00171594">
        <w:rPr>
          <w:color w:val="231F20"/>
        </w:rPr>
        <w:t>C</w:t>
      </w:r>
      <w:r w:rsidR="00FA6DD4" w:rsidRPr="00171594">
        <w:rPr>
          <w:color w:val="231F20"/>
          <w:w w:val="95"/>
        </w:rPr>
        <w:t xml:space="preserve">260/C260M, </w:t>
      </w:r>
      <w:r w:rsidRPr="00171594">
        <w:rPr>
          <w:color w:val="231F20"/>
          <w:w w:val="95"/>
        </w:rPr>
        <w:t>respectivel</w:t>
      </w:r>
      <w:r w:rsidRPr="00171594">
        <w:rPr>
          <w:color w:val="231F20"/>
          <w:spacing w:val="-15"/>
          <w:w w:val="95"/>
        </w:rPr>
        <w:t>y</w:t>
      </w:r>
      <w:r w:rsidRPr="00171594">
        <w:rPr>
          <w:color w:val="231F20"/>
          <w:w w:val="95"/>
        </w:rPr>
        <w:t xml:space="preserve">. </w:t>
      </w:r>
      <w:r w:rsidRPr="00171594">
        <w:rPr>
          <w:color w:val="231F20"/>
        </w:rPr>
        <w:t>Mixes</w:t>
      </w:r>
      <w:r w:rsidRPr="00171594">
        <w:rPr>
          <w:color w:val="231F20"/>
          <w:spacing w:val="-14"/>
        </w:rPr>
        <w:t xml:space="preserve"> </w:t>
      </w:r>
      <w:r w:rsidRPr="00171594">
        <w:rPr>
          <w:color w:val="231F20"/>
        </w:rPr>
        <w:t>designed</w:t>
      </w:r>
      <w:r w:rsidRPr="00171594">
        <w:rPr>
          <w:color w:val="231F20"/>
          <w:spacing w:val="-14"/>
        </w:rPr>
        <w:t xml:space="preserve"> </w:t>
      </w:r>
      <w:r w:rsidRPr="00171594">
        <w:rPr>
          <w:color w:val="231F20"/>
        </w:rPr>
        <w:t>with</w:t>
      </w:r>
      <w:r w:rsidRPr="00171594">
        <w:rPr>
          <w:color w:val="231F20"/>
          <w:spacing w:val="-14"/>
        </w:rPr>
        <w:t xml:space="preserve"> </w:t>
      </w:r>
      <w:r w:rsidRPr="00171594">
        <w:rPr>
          <w:color w:val="231F20"/>
        </w:rPr>
        <w:t>5%</w:t>
      </w:r>
      <w:r w:rsidRPr="00171594">
        <w:rPr>
          <w:color w:val="231F20"/>
          <w:spacing w:val="-14"/>
        </w:rPr>
        <w:t xml:space="preserve"> </w:t>
      </w:r>
      <w:r w:rsidRPr="00171594">
        <w:rPr>
          <w:color w:val="231F20"/>
        </w:rPr>
        <w:t>to</w:t>
      </w:r>
      <w:r w:rsidRPr="00171594">
        <w:rPr>
          <w:color w:val="231F20"/>
          <w:spacing w:val="-14"/>
        </w:rPr>
        <w:t xml:space="preserve"> </w:t>
      </w:r>
      <w:r w:rsidRPr="00171594">
        <w:rPr>
          <w:color w:val="231F20"/>
        </w:rPr>
        <w:t>8%</w:t>
      </w:r>
      <w:r w:rsidRPr="00171594">
        <w:rPr>
          <w:color w:val="231F20"/>
          <w:spacing w:val="-14"/>
        </w:rPr>
        <w:t xml:space="preserve"> </w:t>
      </w:r>
      <w:r w:rsidRPr="00171594">
        <w:rPr>
          <w:color w:val="231F20"/>
        </w:rPr>
        <w:t>air</w:t>
      </w:r>
      <w:r w:rsidRPr="00171594">
        <w:rPr>
          <w:color w:val="231F20"/>
          <w:spacing w:val="-14"/>
        </w:rPr>
        <w:t xml:space="preserve"> </w:t>
      </w:r>
      <w:r w:rsidRPr="00171594">
        <w:rPr>
          <w:color w:val="231F20"/>
        </w:rPr>
        <w:t>content</w:t>
      </w:r>
      <w:r w:rsidRPr="00171594">
        <w:rPr>
          <w:color w:val="231F20"/>
          <w:spacing w:val="-14"/>
        </w:rPr>
        <w:t xml:space="preserve"> </w:t>
      </w:r>
      <w:r w:rsidRPr="00171594">
        <w:rPr>
          <w:color w:val="231F20"/>
        </w:rPr>
        <w:t>will</w:t>
      </w:r>
      <w:r w:rsidRPr="00171594">
        <w:rPr>
          <w:color w:val="231F20"/>
          <w:spacing w:val="-14"/>
        </w:rPr>
        <w:t xml:space="preserve"> </w:t>
      </w:r>
      <w:r w:rsidRPr="00171594">
        <w:rPr>
          <w:color w:val="231F20"/>
        </w:rPr>
        <w:t>improve</w:t>
      </w:r>
      <w:r w:rsidRPr="00171594">
        <w:rPr>
          <w:color w:val="231F20"/>
          <w:spacing w:val="-14"/>
        </w:rPr>
        <w:t xml:space="preserve"> </w:t>
      </w:r>
      <w:r w:rsidRPr="00171594">
        <w:rPr>
          <w:color w:val="231F20"/>
        </w:rPr>
        <w:t>the</w:t>
      </w:r>
      <w:r w:rsidRPr="00171594">
        <w:rPr>
          <w:color w:val="231F20"/>
          <w:spacing w:val="-14"/>
        </w:rPr>
        <w:t xml:space="preserve"> </w:t>
      </w:r>
      <w:r w:rsidRPr="00171594">
        <w:rPr>
          <w:color w:val="231F20"/>
        </w:rPr>
        <w:t>pumpability of the fine aggregate concrete</w:t>
      </w:r>
      <w:r w:rsidR="00966557" w:rsidRPr="00171594">
        <w:rPr>
          <w:color w:val="231F20"/>
        </w:rPr>
        <w:t>,</w:t>
      </w:r>
      <w:r w:rsidRPr="00171594">
        <w:rPr>
          <w:color w:val="231F20"/>
        </w:rPr>
        <w:t xml:space="preserve"> freeze-thaw </w:t>
      </w:r>
      <w:r w:rsidR="00966557" w:rsidRPr="00171594">
        <w:rPr>
          <w:color w:val="231F20"/>
        </w:rPr>
        <w:t xml:space="preserve">and sulfate </w:t>
      </w:r>
      <w:r w:rsidRPr="00171594">
        <w:rPr>
          <w:color w:val="231F20"/>
        </w:rPr>
        <w:t>resistance of the hardened concrete.</w:t>
      </w:r>
    </w:p>
    <w:p w:rsidR="004C678F" w:rsidRPr="00171594" w:rsidRDefault="004C678F" w:rsidP="00FA6DD4">
      <w:pPr>
        <w:widowControl w:val="0"/>
        <w:ind w:left="720"/>
        <w:rPr>
          <w:color w:val="231F20"/>
        </w:rPr>
      </w:pPr>
      <w:r w:rsidRPr="00171594">
        <w:rPr>
          <w:color w:val="231F20"/>
        </w:rPr>
        <w:t> </w:t>
      </w:r>
    </w:p>
    <w:p w:rsidR="004C678F" w:rsidRPr="00171594" w:rsidRDefault="00AD02B4" w:rsidP="00AD02B4">
      <w:pPr>
        <w:widowControl w:val="0"/>
        <w:ind w:left="720" w:hanging="720"/>
        <w:rPr>
          <w:b/>
        </w:rPr>
      </w:pPr>
      <w:r w:rsidRPr="00171594">
        <w:rPr>
          <w:b/>
        </w:rPr>
        <w:t>2.4</w:t>
      </w:r>
      <w:r w:rsidRPr="00171594">
        <w:rPr>
          <w:b/>
        </w:rPr>
        <w:tab/>
      </w:r>
      <w:r w:rsidR="004C678F" w:rsidRPr="00171594">
        <w:rPr>
          <w:b/>
        </w:rPr>
        <w:t>Ready-Mixed Concrete </w:t>
      </w:r>
    </w:p>
    <w:p w:rsidR="004C678F" w:rsidRPr="00171594" w:rsidRDefault="004C678F" w:rsidP="00AD02B4">
      <w:pPr>
        <w:widowControl w:val="0"/>
        <w:ind w:left="720"/>
        <w:rPr>
          <w:b/>
          <w:bCs w:val="0"/>
          <w:w w:val="119"/>
        </w:rPr>
      </w:pPr>
    </w:p>
    <w:p w:rsidR="004C678F" w:rsidRPr="00171594" w:rsidRDefault="004C678F" w:rsidP="00AD02B4">
      <w:pPr>
        <w:pStyle w:val="NoSpacing"/>
        <w:ind w:left="720"/>
        <w:rPr>
          <w:rFonts w:ascii="Arial" w:hAnsi="Arial" w:cs="Arial"/>
          <w:sz w:val="18"/>
          <w:szCs w:val="18"/>
        </w:rPr>
      </w:pPr>
      <w:r w:rsidRPr="00171594">
        <w:rPr>
          <w:rFonts w:ascii="Arial" w:hAnsi="Arial" w:cs="Arial"/>
          <w:sz w:val="18"/>
          <w:szCs w:val="18"/>
        </w:rPr>
        <w:t>The basis of standard specifications for ready-mixed c</w:t>
      </w:r>
      <w:r w:rsidR="0045027A" w:rsidRPr="00171594">
        <w:rPr>
          <w:rFonts w:ascii="Arial" w:hAnsi="Arial" w:cs="Arial"/>
          <w:sz w:val="18"/>
          <w:szCs w:val="18"/>
        </w:rPr>
        <w:t>oncrete should be ASTM C94/C94M-</w:t>
      </w:r>
      <w:r w:rsidR="00FA6DD4" w:rsidRPr="00171594">
        <w:rPr>
          <w:rFonts w:ascii="Arial" w:hAnsi="Arial" w:cs="Arial"/>
          <w:sz w:val="18"/>
          <w:szCs w:val="18"/>
        </w:rPr>
        <w:t>13a.</w:t>
      </w:r>
    </w:p>
    <w:p w:rsidR="004C678F" w:rsidRPr="00171594" w:rsidRDefault="004C678F" w:rsidP="004C678F">
      <w:pPr>
        <w:widowControl w:val="0"/>
        <w:rPr>
          <w:b/>
          <w:bCs w:val="0"/>
          <w:w w:val="119"/>
        </w:rPr>
      </w:pPr>
      <w:r w:rsidRPr="00171594">
        <w:rPr>
          <w:b/>
          <w:w w:val="119"/>
        </w:rPr>
        <w:t> </w:t>
      </w:r>
    </w:p>
    <w:p w:rsidR="004C678F" w:rsidRPr="00171594" w:rsidRDefault="00AD02B4" w:rsidP="00AD02B4">
      <w:pPr>
        <w:widowControl w:val="0"/>
        <w:ind w:left="720" w:hanging="720"/>
        <w:rPr>
          <w:bCs w:val="0"/>
        </w:rPr>
      </w:pPr>
      <w:r w:rsidRPr="00171594">
        <w:t>2.4.1</w:t>
      </w:r>
      <w:r w:rsidRPr="00171594">
        <w:tab/>
      </w:r>
      <w:r w:rsidR="004C678F" w:rsidRPr="00171594">
        <w:t>Ordering</w:t>
      </w:r>
    </w:p>
    <w:p w:rsidR="004C678F" w:rsidRPr="00171594" w:rsidRDefault="004C678F" w:rsidP="004C678F">
      <w:pPr>
        <w:widowControl w:val="0"/>
        <w:rPr>
          <w:b/>
          <w:bCs w:val="0"/>
        </w:rPr>
      </w:pPr>
      <w:r w:rsidRPr="00171594">
        <w:rPr>
          <w:b/>
        </w:rPr>
        <w:lastRenderedPageBreak/>
        <w:t> </w:t>
      </w:r>
    </w:p>
    <w:p w:rsidR="004C678F" w:rsidRPr="00171594" w:rsidRDefault="004C678F" w:rsidP="007A7BA9">
      <w:pPr>
        <w:widowControl w:val="0"/>
        <w:ind w:left="720"/>
      </w:pPr>
      <w:r w:rsidRPr="00171594">
        <w:t>The contractor should require the manufacturer to assume full responsibility for the selection of the proportions for the concrete mixture, the contractor should also specify the following:</w:t>
      </w:r>
    </w:p>
    <w:p w:rsidR="004C678F" w:rsidRPr="00171594" w:rsidRDefault="004C678F" w:rsidP="00AD02B4">
      <w:pPr>
        <w:pStyle w:val="ListParagraph"/>
        <w:widowControl w:val="0"/>
        <w:numPr>
          <w:ilvl w:val="0"/>
          <w:numId w:val="27"/>
        </w:numPr>
      </w:pPr>
      <w:r w:rsidRPr="00171594">
        <w:t> Requirements for compressive strength as determined on samples taken from the transportation unit at the point of discharge. Unless otherwise specified the age at test should be 28 days.</w:t>
      </w:r>
    </w:p>
    <w:p w:rsidR="004C678F" w:rsidRPr="00171594" w:rsidRDefault="004C678F" w:rsidP="00AD02B4">
      <w:pPr>
        <w:widowControl w:val="0"/>
        <w:ind w:left="900" w:hanging="180"/>
      </w:pPr>
      <w:r w:rsidRPr="00171594">
        <w:t> </w:t>
      </w:r>
    </w:p>
    <w:p w:rsidR="004C678F" w:rsidRPr="00171594" w:rsidRDefault="00AD02B4" w:rsidP="00AD02B4">
      <w:pPr>
        <w:widowControl w:val="0"/>
        <w:ind w:left="1080" w:hanging="360"/>
      </w:pPr>
      <w:r w:rsidRPr="00171594">
        <w:t>2.</w:t>
      </w:r>
      <w:r w:rsidRPr="00171594">
        <w:tab/>
      </w:r>
      <w:r w:rsidR="004C678F" w:rsidRPr="00171594">
        <w:t xml:space="preserve">That the manufacturer, prior to the actual delivery of the fine aggregate concrete, furnish a statement to the contractor, giving the dry mass of cement and saturated surface-dry-mass of fine aggregate and quantities, type, and name of admixtures (if any) and the water per cubic yard or cubic </w:t>
      </w:r>
      <w:proofErr w:type="spellStart"/>
      <w:r w:rsidR="004C678F" w:rsidRPr="00171594">
        <w:t>metre</w:t>
      </w:r>
      <w:proofErr w:type="spellEnd"/>
      <w:r w:rsidR="004C678F" w:rsidRPr="00171594">
        <w:t xml:space="preserve"> of fine aggregate concrete that will be used in the manufacture. The manufacturer should also furnish evidence satisfactory to the contractor that the materials to be used and proportions selected will produce fine aggregate concrete of the quality specified.</w:t>
      </w:r>
    </w:p>
    <w:p w:rsidR="004C678F" w:rsidRPr="00171594" w:rsidRDefault="004C678F" w:rsidP="004C678F">
      <w:pPr>
        <w:widowControl w:val="0"/>
        <w:rPr>
          <w:b/>
          <w:bCs w:val="0"/>
        </w:rPr>
      </w:pPr>
      <w:r w:rsidRPr="00171594">
        <w:rPr>
          <w:b/>
        </w:rPr>
        <w:t> </w:t>
      </w:r>
    </w:p>
    <w:p w:rsidR="004C678F" w:rsidRPr="00171594" w:rsidRDefault="00AD02B4" w:rsidP="00AD02B4">
      <w:pPr>
        <w:widowControl w:val="0"/>
        <w:ind w:left="720" w:hanging="630"/>
        <w:rPr>
          <w:bCs w:val="0"/>
        </w:rPr>
      </w:pPr>
      <w:r w:rsidRPr="00171594">
        <w:t>2.4.2</w:t>
      </w:r>
      <w:r w:rsidRPr="00171594">
        <w:tab/>
      </w:r>
      <w:r w:rsidR="004C678F" w:rsidRPr="00171594">
        <w:t>Mixing and Delivery</w:t>
      </w:r>
    </w:p>
    <w:p w:rsidR="004C678F" w:rsidRPr="00171594" w:rsidRDefault="004C678F" w:rsidP="004C678F">
      <w:pPr>
        <w:widowControl w:val="0"/>
        <w:rPr>
          <w:b/>
          <w:bCs w:val="0"/>
        </w:rPr>
      </w:pPr>
      <w:r w:rsidRPr="00171594">
        <w:rPr>
          <w:b/>
        </w:rPr>
        <w:t> </w:t>
      </w:r>
    </w:p>
    <w:p w:rsidR="004C678F" w:rsidRPr="00171594" w:rsidRDefault="004C678F" w:rsidP="00AD02B4">
      <w:pPr>
        <w:widowControl w:val="0"/>
        <w:ind w:left="720"/>
      </w:pPr>
      <w:r w:rsidRPr="00171594">
        <w:t>Ready-mixed fine aggregate concrete should be mixed and delivered to the point of discharge by means of one of the following combinations of operation:</w:t>
      </w:r>
    </w:p>
    <w:p w:rsidR="004C678F" w:rsidRPr="00171594" w:rsidRDefault="004C678F" w:rsidP="00AD02B4">
      <w:pPr>
        <w:widowControl w:val="0"/>
        <w:ind w:left="720"/>
      </w:pPr>
      <w:r w:rsidRPr="00171594">
        <w:t> </w:t>
      </w:r>
    </w:p>
    <w:p w:rsidR="004C678F" w:rsidRPr="00171594" w:rsidRDefault="004C678F" w:rsidP="00AD02B4">
      <w:pPr>
        <w:widowControl w:val="0"/>
        <w:ind w:left="720"/>
      </w:pPr>
      <w:r w:rsidRPr="00171594">
        <w:rPr>
          <w:i/>
          <w:iCs/>
        </w:rPr>
        <w:t>Central-Mixed Concrete</w:t>
      </w:r>
      <w:r w:rsidRPr="00171594">
        <w:t xml:space="preserve"> is mixed completely in a stationary mixer and transported to the point of delivery in a truck agitator, or a truck mixer operating at agitating speed,</w:t>
      </w:r>
      <w:r w:rsidR="00966557" w:rsidRPr="00171594">
        <w:t xml:space="preserve"> or in non-agitating equipment </w:t>
      </w:r>
      <w:r w:rsidRPr="00171594">
        <w:t>meeting the requirements</w:t>
      </w:r>
      <w:r w:rsidR="0045027A" w:rsidRPr="00171594">
        <w:t xml:space="preserve"> of Section 13 of ASTM C94/C94M-</w:t>
      </w:r>
      <w:r w:rsidRPr="00171594">
        <w:t xml:space="preserve">13a. The acceptable mixing time </w:t>
      </w:r>
      <w:r w:rsidR="00C838B4" w:rsidRPr="00171594">
        <w:t xml:space="preserve">for mixers having capacity of 1 </w:t>
      </w:r>
      <w:r w:rsidRPr="00171594">
        <w:t>yd</w:t>
      </w:r>
      <w:r w:rsidRPr="00171594">
        <w:rPr>
          <w:vertAlign w:val="superscript"/>
        </w:rPr>
        <w:t>3</w:t>
      </w:r>
      <w:r w:rsidR="007C5629" w:rsidRPr="00171594">
        <w:t xml:space="preserve"> </w:t>
      </w:r>
      <w:r w:rsidRPr="00171594">
        <w:t xml:space="preserve">or less is one </w:t>
      </w:r>
      <w:r w:rsidR="007C5629" w:rsidRPr="00171594">
        <w:t xml:space="preserve">(1) minuet. </w:t>
      </w:r>
      <w:r w:rsidRPr="00171594">
        <w:t xml:space="preserve">For mixers of greater capacity, this minimum should be increased 15 seconds for each cubic yard [cubic </w:t>
      </w:r>
      <w:proofErr w:type="spellStart"/>
      <w:r w:rsidRPr="00171594">
        <w:t>metre</w:t>
      </w:r>
      <w:proofErr w:type="spellEnd"/>
      <w:r w:rsidRPr="00171594">
        <w:t>] of fraction thereof of additional capacity.</w:t>
      </w:r>
    </w:p>
    <w:p w:rsidR="004C678F" w:rsidRPr="00171594" w:rsidRDefault="004C678F" w:rsidP="00AD02B4">
      <w:pPr>
        <w:widowControl w:val="0"/>
        <w:ind w:left="720" w:hanging="285"/>
      </w:pPr>
      <w:r w:rsidRPr="00171594">
        <w:t> </w:t>
      </w:r>
    </w:p>
    <w:p w:rsidR="004C678F" w:rsidRPr="00171594" w:rsidRDefault="004C678F" w:rsidP="00AD02B4">
      <w:pPr>
        <w:widowControl w:val="0"/>
        <w:ind w:left="720"/>
      </w:pPr>
      <w:r w:rsidRPr="00171594">
        <w:t xml:space="preserve">Shrink-Mixed Concrete—Concrete that is first partially mixed in a stationary mixer, and then completely in a truck mixer, should conform to the following: The time for the partial mixing should be the minimum required to intermingle the ingredients. After transfer to a truck mixer the amount of mixing at the designated mixing speed will be that necessary to meet the requirements for uniformity of concrete. </w:t>
      </w:r>
    </w:p>
    <w:p w:rsidR="004C678F" w:rsidRPr="00171594" w:rsidRDefault="004C678F" w:rsidP="00AD02B4">
      <w:pPr>
        <w:widowControl w:val="0"/>
        <w:ind w:left="720"/>
      </w:pPr>
      <w:r w:rsidRPr="00171594">
        <w:t> </w:t>
      </w:r>
    </w:p>
    <w:p w:rsidR="004C678F" w:rsidRPr="00171594" w:rsidRDefault="004C678F" w:rsidP="00AD02B4">
      <w:pPr>
        <w:widowControl w:val="0"/>
        <w:ind w:left="720"/>
      </w:pPr>
      <w:r w:rsidRPr="00171594">
        <w:t>Truck-Mixed Concrete—Concrete that is completely mixed in a truck mixer, 70 to 100 revolutions at the mixing speed designated by the manufacturer to produce the uniformity of concrete.</w:t>
      </w:r>
    </w:p>
    <w:p w:rsidR="004C678F" w:rsidRPr="00171594" w:rsidRDefault="004C678F" w:rsidP="00AD02B4">
      <w:pPr>
        <w:widowControl w:val="0"/>
        <w:ind w:left="720"/>
      </w:pPr>
      <w:r w:rsidRPr="00171594">
        <w:t> </w:t>
      </w:r>
    </w:p>
    <w:p w:rsidR="004C678F" w:rsidRPr="00171594" w:rsidRDefault="004C678F" w:rsidP="00AD02B4">
      <w:pPr>
        <w:widowControl w:val="0"/>
        <w:ind w:left="720"/>
      </w:pPr>
      <w:r w:rsidRPr="00171594">
        <w:t xml:space="preserve">No water from the truck water system should or elsewhere should be added after the initial introduction of mixing water for the batch except when on arrival to the project site the flow rate of the fine aggregate concrete is less than 9 seconds. If the flow rate is less than 9 seconds obtain the desired flow rate within 9 to 15 seconds with a one-time addition of water. A one-time addition of water is not prohibited from being several distinct additions of water provided that no fine aggregate concrete has been discharged except for flow testing. All water additions should be completed within 15 minutes from the start of the first water addition. Such addition should be injected into the mixer under such pressure and direction of flow to allow for proper distribution within the mixer. The drum should be turned an additional 30 revolutions, or more if necessary, at mixing speed to ensure that a homogenous mixture is attained. Water should not be added to the batch at any later time. </w:t>
      </w:r>
    </w:p>
    <w:p w:rsidR="004C678F" w:rsidRPr="00171594" w:rsidRDefault="004C678F" w:rsidP="00AD02B4">
      <w:pPr>
        <w:widowControl w:val="0"/>
        <w:ind w:left="720"/>
      </w:pPr>
      <w:r w:rsidRPr="00171594">
        <w:t> </w:t>
      </w:r>
    </w:p>
    <w:p w:rsidR="004C678F" w:rsidRPr="00171594" w:rsidRDefault="004C678F" w:rsidP="00AD02B4">
      <w:pPr>
        <w:widowControl w:val="0"/>
        <w:ind w:left="720"/>
      </w:pPr>
      <w:r w:rsidRPr="00171594">
        <w:t xml:space="preserve">Discharge of fine aggregate concrete should be completed within 1 1/2 hours after the introduction of mixing water to the cement and fine aggregate. This limitation may be waived by the contractor if concrete is of such flow after 1 1/2 hours time has been reached that it can be placed, without the addition of water to the batch. In hot weather, or under conditions contributing to rapid stiffening of the fine aggregate concrete, a time less than 1 1/2 hours is permitted to be specified by the contractor. </w:t>
      </w:r>
      <w:r w:rsidRPr="00171594">
        <w:rPr>
          <w:i/>
          <w:iCs/>
        </w:rPr>
        <w:t>Depending on the project requirements the technology is available to the manufacture to alter fresh fine aggregate properties (su</w:t>
      </w:r>
      <w:r w:rsidR="003D00CB" w:rsidRPr="00171594">
        <w:rPr>
          <w:i/>
          <w:iCs/>
        </w:rPr>
        <w:t>ch as setting time or flow.) On</w:t>
      </w:r>
      <w:r w:rsidRPr="00171594">
        <w:rPr>
          <w:i/>
          <w:iCs/>
        </w:rPr>
        <w:t xml:space="preserve"> some projects the manufacturer may request changes to certain fresh fine aggregate concrete properties due to the distance or projected transportation time between the batch plant and the point of delivery.</w:t>
      </w:r>
    </w:p>
    <w:p w:rsidR="004C678F" w:rsidRPr="00171594" w:rsidRDefault="004C678F" w:rsidP="00AD02B4">
      <w:pPr>
        <w:widowControl w:val="0"/>
        <w:ind w:left="720"/>
      </w:pPr>
      <w:r w:rsidRPr="00171594">
        <w:t> </w:t>
      </w:r>
    </w:p>
    <w:p w:rsidR="004C678F" w:rsidRPr="00171594" w:rsidRDefault="004C678F" w:rsidP="00AD02B4">
      <w:pPr>
        <w:widowControl w:val="0"/>
        <w:ind w:left="720"/>
      </w:pPr>
      <w:r w:rsidRPr="00171594">
        <w:t xml:space="preserve">Fine aggregate concrete delivered in cold weather should have the minimum </w:t>
      </w:r>
      <w:r w:rsidR="00911BF8" w:rsidRPr="00171594">
        <w:t>temperature indicated in Table 4.0</w:t>
      </w:r>
      <w:r w:rsidRPr="00171594">
        <w:t>. The maximum temperature of fine aggregate concrete produced with heated aggregate, heated water, or both, should at no time during its production or tran</w:t>
      </w:r>
      <w:r w:rsidR="00D04563" w:rsidRPr="00171594">
        <w:t>sportation exceed 90 °F.</w:t>
      </w:r>
    </w:p>
    <w:p w:rsidR="004C678F" w:rsidRPr="00171594" w:rsidRDefault="004C678F" w:rsidP="004C678F">
      <w:pPr>
        <w:widowControl w:val="0"/>
      </w:pPr>
      <w:r w:rsidRPr="00171594">
        <w:t> </w:t>
      </w:r>
    </w:p>
    <w:tbl>
      <w:tblPr>
        <w:tblpPr w:leftFromText="180" w:rightFromText="180" w:vertAnchor="text" w:horzAnchor="margin" w:tblpY="-38"/>
        <w:tblW w:w="5000" w:type="pct"/>
        <w:tblCellMar>
          <w:left w:w="0" w:type="dxa"/>
          <w:right w:w="0" w:type="dxa"/>
        </w:tblCellMar>
        <w:tblLook w:val="04A0" w:firstRow="1" w:lastRow="0" w:firstColumn="1" w:lastColumn="0" w:noHBand="0" w:noVBand="1"/>
      </w:tblPr>
      <w:tblGrid>
        <w:gridCol w:w="4687"/>
        <w:gridCol w:w="4789"/>
      </w:tblGrid>
      <w:tr w:rsidR="004C678F" w:rsidRPr="00171594"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58" w:type="dxa"/>
              <w:left w:w="58" w:type="dxa"/>
              <w:bottom w:w="58" w:type="dxa"/>
              <w:right w:w="58" w:type="dxa"/>
            </w:tcMar>
            <w:vAlign w:val="center"/>
            <w:hideMark/>
          </w:tcPr>
          <w:p w:rsidR="004C678F" w:rsidRPr="00171594" w:rsidRDefault="00911BF8" w:rsidP="005F4CD8">
            <w:pPr>
              <w:widowControl w:val="0"/>
              <w:jc w:val="left"/>
              <w:rPr>
                <w:b/>
                <w:bCs w:val="0"/>
              </w:rPr>
            </w:pPr>
            <w:r w:rsidRPr="00171594">
              <w:rPr>
                <w:b/>
              </w:rPr>
              <w:t>Table 4</w:t>
            </w:r>
            <w:r w:rsidR="004C678F" w:rsidRPr="00171594">
              <w:rPr>
                <w:b/>
              </w:rPr>
              <w:t>.0  Minimum Fine Aggregate Temperature as Placed</w:t>
            </w:r>
          </w:p>
        </w:tc>
      </w:tr>
      <w:tr w:rsidR="004C678F" w:rsidRPr="00171594" w:rsidTr="005F4CD8">
        <w:trPr>
          <w:trHeight w:val="317"/>
        </w:trPr>
        <w:tc>
          <w:tcPr>
            <w:tcW w:w="2473" w:type="pct"/>
            <w:tcBorders>
              <w:top w:val="single" w:sz="18"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171594" w:rsidRDefault="004C678F" w:rsidP="005F4CD8">
            <w:pPr>
              <w:widowControl w:val="0"/>
              <w:jc w:val="center"/>
            </w:pPr>
            <w:r w:rsidRPr="00171594">
              <w:t>Section Size, in</w:t>
            </w:r>
            <w:r w:rsidR="00EE47FF" w:rsidRPr="00171594">
              <w:t>ch</w:t>
            </w:r>
          </w:p>
        </w:tc>
        <w:tc>
          <w:tcPr>
            <w:tcW w:w="2527" w:type="pct"/>
            <w:tcBorders>
              <w:top w:val="single" w:sz="18"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171594" w:rsidRDefault="004C678F" w:rsidP="005F4CD8">
            <w:pPr>
              <w:widowControl w:val="0"/>
              <w:jc w:val="center"/>
            </w:pPr>
            <w:r w:rsidRPr="00171594">
              <w:t>Temperature, min, °F</w:t>
            </w:r>
          </w:p>
        </w:tc>
      </w:tr>
      <w:tr w:rsidR="004C678F" w:rsidRPr="00171594"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171594" w:rsidRDefault="00911BF8" w:rsidP="005F4CD8">
            <w:pPr>
              <w:widowControl w:val="0"/>
              <w:jc w:val="center"/>
            </w:pPr>
            <w:r w:rsidRPr="00171594">
              <w:lastRenderedPageBreak/>
              <w:t>&lt; 12</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171594" w:rsidRDefault="004C678F" w:rsidP="005F4CD8">
            <w:pPr>
              <w:widowControl w:val="0"/>
              <w:jc w:val="center"/>
            </w:pPr>
            <w:r w:rsidRPr="00171594">
              <w:t>55</w:t>
            </w:r>
          </w:p>
        </w:tc>
      </w:tr>
      <w:tr w:rsidR="004C678F" w:rsidRPr="00171594"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171594" w:rsidRDefault="00911BF8" w:rsidP="005F4CD8">
            <w:pPr>
              <w:widowControl w:val="0"/>
              <w:jc w:val="center"/>
            </w:pPr>
            <w:r w:rsidRPr="00171594">
              <w:t>12—36</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171594" w:rsidRDefault="004C678F" w:rsidP="005F4CD8">
            <w:pPr>
              <w:widowControl w:val="0"/>
              <w:jc w:val="center"/>
            </w:pPr>
            <w:r w:rsidRPr="00171594">
              <w:t xml:space="preserve">50 </w:t>
            </w:r>
          </w:p>
        </w:tc>
      </w:tr>
    </w:tbl>
    <w:p w:rsidR="00801B92" w:rsidRPr="00171594" w:rsidRDefault="00801B92" w:rsidP="0049469F">
      <w:pPr>
        <w:widowControl w:val="0"/>
        <w:rPr>
          <w:iCs/>
        </w:rPr>
      </w:pPr>
    </w:p>
    <w:p w:rsidR="004C678F" w:rsidRPr="00171594" w:rsidRDefault="00210A60" w:rsidP="0049469F">
      <w:pPr>
        <w:widowControl w:val="0"/>
      </w:pPr>
      <w:r>
        <w:rPr>
          <w:kern w:val="0"/>
        </w:rPr>
        <w:pict>
          <v:shape id="_x0000_s1029" type="#_x0000_t201" style="position:absolute;left:0;text-align:left;margin-left:69pt;margin-top:3537pt;width:549pt;height:116.6pt;z-index:251665408;mso-wrap-distance-left:2.88pt;mso-wrap-distance-top:2.88pt;mso-wrap-distance-right:2.88pt;mso-wrap-distance-bottom:2.88p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Pr>
          <w:kern w:val="0"/>
        </w:rPr>
        <w:pict>
          <v:shape id="_x0000_s1028" type="#_x0000_t201" style="position:absolute;left:0;text-align:left;margin-left:69pt;margin-top:1941pt;width:549pt;height:99.6pt;z-index:251664384;mso-wrap-distance-left:2.88pt;mso-wrap-distance-top:2.88pt;mso-wrap-distance-right:2.88pt;mso-wrap-distance-bottom:2.88p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sidR="00AD02B4" w:rsidRPr="00171594">
        <w:rPr>
          <w:iCs/>
        </w:rPr>
        <w:t>2.4.3</w:t>
      </w:r>
      <w:r w:rsidR="00AD02B4" w:rsidRPr="00171594">
        <w:rPr>
          <w:iCs/>
        </w:rPr>
        <w:tab/>
      </w:r>
      <w:r w:rsidR="004C678F" w:rsidRPr="00171594">
        <w:rPr>
          <w:iCs/>
        </w:rPr>
        <w:t>Sampling for Uniformity</w:t>
      </w:r>
    </w:p>
    <w:p w:rsidR="004C678F" w:rsidRPr="00171594" w:rsidRDefault="004C678F" w:rsidP="004C678F">
      <w:pPr>
        <w:widowControl w:val="0"/>
      </w:pPr>
      <w:r w:rsidRPr="00171594">
        <w:t> </w:t>
      </w:r>
    </w:p>
    <w:p w:rsidR="004C678F" w:rsidRPr="00171594" w:rsidRDefault="004C678F" w:rsidP="00AD02B4">
      <w:pPr>
        <w:widowControl w:val="0"/>
        <w:ind w:left="720"/>
        <w:rPr>
          <w:i/>
          <w:iCs/>
        </w:rPr>
      </w:pPr>
      <w:r w:rsidRPr="00171594">
        <w:t xml:space="preserve">The fine aggregate concrete should be discharged at the normal operating rate for the mixer being tested, with care being exercised not to obstruct or retard the discharge by an incompletely opened gate or seal. As the mixer is being emptied, individual samples should be taken after discharge of approximately 15% and 85% of the load. </w:t>
      </w:r>
      <w:r w:rsidRPr="00171594">
        <w:rPr>
          <w:i/>
          <w:iCs/>
        </w:rPr>
        <w:t>No samples should be taken before 10% or after 90% of the batch has been discharged. Due to the difficulties of determining the actual quantity of fine aggregate discharged, the intent is to provide samples that are representative of widely separated portions, but not the beginning and end of the load.</w:t>
      </w:r>
    </w:p>
    <w:p w:rsidR="004C678F" w:rsidRPr="00171594" w:rsidRDefault="004C678F" w:rsidP="004C678F">
      <w:pPr>
        <w:widowControl w:val="0"/>
        <w:rPr>
          <w:color w:val="231F20"/>
        </w:rPr>
      </w:pPr>
      <w:r w:rsidRPr="00171594">
        <w:rPr>
          <w:color w:val="231F20"/>
        </w:rPr>
        <w:t> </w:t>
      </w:r>
    </w:p>
    <w:p w:rsidR="004C678F" w:rsidRPr="00171594" w:rsidRDefault="00AD02B4" w:rsidP="00AD02B4">
      <w:pPr>
        <w:widowControl w:val="0"/>
        <w:ind w:left="720" w:hanging="630"/>
        <w:rPr>
          <w:bCs w:val="0"/>
        </w:rPr>
      </w:pPr>
      <w:r w:rsidRPr="00171594">
        <w:t>2.4.4</w:t>
      </w:r>
      <w:r w:rsidRPr="00171594">
        <w:tab/>
      </w:r>
      <w:r w:rsidR="004C678F" w:rsidRPr="00171594">
        <w:t>Batch Ticket Information</w:t>
      </w:r>
    </w:p>
    <w:p w:rsidR="004C678F" w:rsidRPr="00171594" w:rsidRDefault="004C678F" w:rsidP="004C678F">
      <w:pPr>
        <w:widowControl w:val="0"/>
      </w:pPr>
      <w:r w:rsidRPr="00171594">
        <w:t> </w:t>
      </w:r>
    </w:p>
    <w:p w:rsidR="004C678F" w:rsidRPr="00171594" w:rsidRDefault="004C678F" w:rsidP="00AD02B4">
      <w:pPr>
        <w:widowControl w:val="0"/>
        <w:ind w:left="720"/>
      </w:pPr>
      <w:r w:rsidRPr="00171594">
        <w:t>The manufacturer of the concrete should furnish to the contractor with each batch of fine aggregate concrete before unloading at the site, a delivery ticket with the following information:</w:t>
      </w:r>
    </w:p>
    <w:p w:rsidR="004C678F" w:rsidRPr="00171594" w:rsidRDefault="004C678F" w:rsidP="00AD02B4">
      <w:pPr>
        <w:widowControl w:val="0"/>
        <w:ind w:left="720"/>
      </w:pPr>
      <w:r w:rsidRPr="00171594">
        <w:t> </w:t>
      </w:r>
    </w:p>
    <w:p w:rsidR="004C678F" w:rsidRPr="00171594" w:rsidRDefault="004C678F" w:rsidP="00AD02B4">
      <w:pPr>
        <w:pStyle w:val="ListParagraph"/>
        <w:widowControl w:val="0"/>
        <w:numPr>
          <w:ilvl w:val="0"/>
          <w:numId w:val="28"/>
        </w:numPr>
        <w:ind w:left="1080"/>
      </w:pPr>
      <w:r w:rsidRPr="00171594">
        <w:t>Name of ready-mix company and batch plant, or batch plant number.</w:t>
      </w:r>
    </w:p>
    <w:p w:rsidR="004C678F" w:rsidRPr="00171594" w:rsidRDefault="004C678F" w:rsidP="00AD02B4">
      <w:pPr>
        <w:pStyle w:val="ListParagraph"/>
        <w:widowControl w:val="0"/>
        <w:numPr>
          <w:ilvl w:val="0"/>
          <w:numId w:val="28"/>
        </w:numPr>
        <w:ind w:left="1080"/>
      </w:pPr>
      <w:r w:rsidRPr="00171594">
        <w:t>Serial number of ticket,</w:t>
      </w:r>
    </w:p>
    <w:p w:rsidR="004C678F" w:rsidRPr="00171594" w:rsidRDefault="004C678F" w:rsidP="00AD02B4">
      <w:pPr>
        <w:pStyle w:val="ListParagraph"/>
        <w:widowControl w:val="0"/>
        <w:numPr>
          <w:ilvl w:val="0"/>
          <w:numId w:val="28"/>
        </w:numPr>
        <w:ind w:left="1080"/>
      </w:pPr>
      <w:r w:rsidRPr="00171594">
        <w:t>Date,</w:t>
      </w:r>
    </w:p>
    <w:p w:rsidR="004C678F" w:rsidRPr="00171594" w:rsidRDefault="004C678F" w:rsidP="00F91A13">
      <w:pPr>
        <w:pStyle w:val="ListParagraph"/>
        <w:widowControl w:val="0"/>
        <w:numPr>
          <w:ilvl w:val="0"/>
          <w:numId w:val="28"/>
        </w:numPr>
        <w:ind w:left="1080"/>
      </w:pPr>
      <w:r w:rsidRPr="00171594">
        <w:t>Truck number,</w:t>
      </w:r>
    </w:p>
    <w:p w:rsidR="004C678F" w:rsidRPr="00171594" w:rsidRDefault="004C678F" w:rsidP="00F91A13">
      <w:pPr>
        <w:pStyle w:val="ListParagraph"/>
        <w:widowControl w:val="0"/>
        <w:numPr>
          <w:ilvl w:val="0"/>
          <w:numId w:val="28"/>
        </w:numPr>
        <w:ind w:left="1080"/>
        <w:contextualSpacing/>
      </w:pPr>
      <w:r w:rsidRPr="00171594">
        <w:t>Specific designation of job (name and location</w:t>
      </w:r>
      <w:r w:rsidR="00911BF8" w:rsidRPr="00171594">
        <w:t>)</w:t>
      </w:r>
      <w:r w:rsidRPr="00171594">
        <w:t>,</w:t>
      </w:r>
    </w:p>
    <w:p w:rsidR="004C678F" w:rsidRPr="00171594" w:rsidRDefault="004C678F" w:rsidP="00F91A13">
      <w:pPr>
        <w:pStyle w:val="ListParagraph"/>
        <w:widowControl w:val="0"/>
        <w:numPr>
          <w:ilvl w:val="0"/>
          <w:numId w:val="28"/>
        </w:numPr>
        <w:ind w:left="1080"/>
      </w:pPr>
      <w:r w:rsidRPr="00171594">
        <w:t>Specific call or designation of the concr</w:t>
      </w:r>
      <w:r w:rsidR="00911BF8" w:rsidRPr="00171594">
        <w:t xml:space="preserve">ete in conformance with that </w:t>
      </w:r>
      <w:r w:rsidRPr="00171594">
        <w:t>employed in project specifications,</w:t>
      </w:r>
    </w:p>
    <w:p w:rsidR="004C678F" w:rsidRPr="00171594" w:rsidRDefault="004C678F" w:rsidP="00F91A13">
      <w:pPr>
        <w:pStyle w:val="ListParagraph"/>
        <w:widowControl w:val="0"/>
        <w:numPr>
          <w:ilvl w:val="0"/>
          <w:numId w:val="28"/>
        </w:numPr>
        <w:ind w:left="1080"/>
      </w:pPr>
      <w:r w:rsidRPr="00171594">
        <w:t>Amount of fine aggregate concre</w:t>
      </w:r>
      <w:r w:rsidR="00B2421D" w:rsidRPr="00171594">
        <w:t>te in cubic yards</w:t>
      </w:r>
      <w:r w:rsidRPr="00171594">
        <w:t>,</w:t>
      </w:r>
    </w:p>
    <w:p w:rsidR="004C678F" w:rsidRPr="00171594" w:rsidRDefault="004C678F" w:rsidP="00F91A13">
      <w:pPr>
        <w:pStyle w:val="ListParagraph"/>
        <w:widowControl w:val="0"/>
        <w:numPr>
          <w:ilvl w:val="0"/>
          <w:numId w:val="28"/>
        </w:numPr>
        <w:ind w:left="1080"/>
      </w:pPr>
      <w:r w:rsidRPr="00171594">
        <w:t>Time loaded or of first mixing of cement and fine aggregate, and</w:t>
      </w:r>
    </w:p>
    <w:p w:rsidR="004C678F" w:rsidRPr="00171594" w:rsidRDefault="004C678F" w:rsidP="00F91A13">
      <w:pPr>
        <w:pStyle w:val="ListParagraph"/>
        <w:widowControl w:val="0"/>
        <w:numPr>
          <w:ilvl w:val="0"/>
          <w:numId w:val="28"/>
        </w:numPr>
        <w:ind w:left="1080"/>
      </w:pPr>
      <w:r w:rsidRPr="00171594">
        <w:t>Amount of water added to the fine aggregate concrete by the contractor, at site, or the contractor’s designated representative and their initials.</w:t>
      </w:r>
    </w:p>
    <w:p w:rsidR="00911BF8" w:rsidRPr="00171594" w:rsidRDefault="00911BF8" w:rsidP="00911BF8">
      <w:pPr>
        <w:pStyle w:val="ListParagraph"/>
        <w:widowControl w:val="0"/>
        <w:ind w:left="1080"/>
      </w:pPr>
    </w:p>
    <w:p w:rsidR="004C678F" w:rsidRPr="00171594" w:rsidRDefault="004C678F" w:rsidP="003D00CB">
      <w:pPr>
        <w:widowControl w:val="0"/>
        <w:ind w:left="720"/>
      </w:pPr>
      <w:r w:rsidRPr="00171594">
        <w:t>The following informa</w:t>
      </w:r>
      <w:r w:rsidR="00911BF8" w:rsidRPr="00171594">
        <w:t xml:space="preserve">tion, for certification purposes, </w:t>
      </w:r>
      <w:r w:rsidRPr="00171594">
        <w:t>required by the project specifications should be furnished:</w:t>
      </w:r>
    </w:p>
    <w:p w:rsidR="003D00CB" w:rsidRPr="00171594" w:rsidRDefault="003D00CB" w:rsidP="003D00CB">
      <w:pPr>
        <w:widowControl w:val="0"/>
        <w:ind w:left="720"/>
      </w:pPr>
    </w:p>
    <w:p w:rsidR="004C678F" w:rsidRPr="00171594" w:rsidRDefault="004C678F" w:rsidP="00F91A13">
      <w:pPr>
        <w:pStyle w:val="ListParagraph"/>
        <w:widowControl w:val="0"/>
        <w:numPr>
          <w:ilvl w:val="0"/>
          <w:numId w:val="28"/>
        </w:numPr>
        <w:ind w:left="1080"/>
      </w:pPr>
      <w:r w:rsidRPr="00171594">
        <w:t>Type, brand, and amount of cement,</w:t>
      </w:r>
    </w:p>
    <w:p w:rsidR="004C678F" w:rsidRPr="00171594" w:rsidRDefault="004C678F" w:rsidP="00F91A13">
      <w:pPr>
        <w:pStyle w:val="ListParagraph"/>
        <w:widowControl w:val="0"/>
        <w:numPr>
          <w:ilvl w:val="0"/>
          <w:numId w:val="28"/>
        </w:numPr>
        <w:ind w:left="1080"/>
      </w:pPr>
      <w:r w:rsidRPr="00171594">
        <w:t>Class, brand, and amount of coal fly ash, or raw or calcined natural pozzolans,</w:t>
      </w:r>
    </w:p>
    <w:p w:rsidR="004C678F" w:rsidRPr="00171594" w:rsidRDefault="004C678F" w:rsidP="00F91A13">
      <w:pPr>
        <w:pStyle w:val="ListParagraph"/>
        <w:widowControl w:val="0"/>
        <w:numPr>
          <w:ilvl w:val="0"/>
          <w:numId w:val="28"/>
        </w:numPr>
        <w:ind w:left="1080"/>
      </w:pPr>
      <w:r w:rsidRPr="00171594">
        <w:t>Type, brand, and amount of admixtures.</w:t>
      </w:r>
    </w:p>
    <w:p w:rsidR="004C678F" w:rsidRPr="00171594" w:rsidRDefault="004C678F" w:rsidP="00F91A13">
      <w:pPr>
        <w:pStyle w:val="ListParagraph"/>
        <w:widowControl w:val="0"/>
        <w:numPr>
          <w:ilvl w:val="0"/>
          <w:numId w:val="28"/>
        </w:numPr>
        <w:ind w:left="1080"/>
      </w:pPr>
      <w:r w:rsidRPr="00171594">
        <w:t>Source and amount of each metered or weighted water,</w:t>
      </w:r>
    </w:p>
    <w:p w:rsidR="004C678F" w:rsidRPr="00171594" w:rsidRDefault="004C678F" w:rsidP="00F91A13">
      <w:pPr>
        <w:pStyle w:val="ListParagraph"/>
        <w:widowControl w:val="0"/>
        <w:numPr>
          <w:ilvl w:val="0"/>
          <w:numId w:val="28"/>
        </w:numPr>
        <w:ind w:left="1080"/>
      </w:pPr>
      <w:r w:rsidRPr="00171594">
        <w:t>Information necessary to calculate the total mixing water. Total mixing water includes water on fine aggregates, batch water (metered or weighted) including ice batched at the plant, wash water retained in the mixing drum, and water added by the truck operator from the mixer tank,</w:t>
      </w:r>
    </w:p>
    <w:p w:rsidR="004C678F" w:rsidRPr="00171594" w:rsidRDefault="00F75F90" w:rsidP="00F91A13">
      <w:pPr>
        <w:pStyle w:val="ListParagraph"/>
        <w:widowControl w:val="0"/>
        <w:numPr>
          <w:ilvl w:val="0"/>
          <w:numId w:val="28"/>
        </w:numPr>
        <w:ind w:left="1080"/>
      </w:pPr>
      <w:r w:rsidRPr="00171594">
        <w:t>A</w:t>
      </w:r>
      <w:r w:rsidR="004C678F" w:rsidRPr="00171594">
        <w:t>mount of fine aggregate,</w:t>
      </w:r>
    </w:p>
    <w:p w:rsidR="004C678F" w:rsidRPr="00171594" w:rsidRDefault="004C678F" w:rsidP="00F91A13">
      <w:pPr>
        <w:pStyle w:val="ListParagraph"/>
        <w:widowControl w:val="0"/>
        <w:numPr>
          <w:ilvl w:val="0"/>
          <w:numId w:val="28"/>
        </w:numPr>
        <w:ind w:left="1080"/>
      </w:pPr>
      <w:r w:rsidRPr="00171594">
        <w:t xml:space="preserve">Ingredients certified as being previously approved, and </w:t>
      </w:r>
    </w:p>
    <w:p w:rsidR="004C678F" w:rsidRPr="00171594" w:rsidRDefault="004C678F" w:rsidP="004E5E14">
      <w:pPr>
        <w:pStyle w:val="ListParagraph"/>
        <w:widowControl w:val="0"/>
        <w:numPr>
          <w:ilvl w:val="0"/>
          <w:numId w:val="28"/>
        </w:numPr>
        <w:ind w:left="1080"/>
      </w:pPr>
      <w:r w:rsidRPr="00171594">
        <w:t>Signature or initials of manufacturer's</w:t>
      </w:r>
      <w:proofErr w:type="gramStart"/>
      <w:r w:rsidRPr="00171594">
        <w:t>’  representative</w:t>
      </w:r>
      <w:proofErr w:type="gramEnd"/>
      <w:r w:rsidRPr="00171594">
        <w:t>.</w:t>
      </w:r>
    </w:p>
    <w:p w:rsidR="00BF11E3" w:rsidRPr="00171594" w:rsidRDefault="00BF11E3" w:rsidP="00BF11E3">
      <w:pPr>
        <w:pStyle w:val="BodyText1"/>
        <w:spacing w:after="0"/>
        <w:outlineLvl w:val="2"/>
        <w:rPr>
          <w:rFonts w:ascii="Arial" w:hAnsi="Arial" w:cs="Arial"/>
          <w:b/>
          <w:color w:val="auto"/>
          <w:szCs w:val="18"/>
        </w:rPr>
      </w:pPr>
    </w:p>
    <w:p w:rsidR="00BF11E3" w:rsidRPr="00171594" w:rsidRDefault="00BF11E3" w:rsidP="00F27182">
      <w:pPr>
        <w:pStyle w:val="BodyText1"/>
        <w:numPr>
          <w:ilvl w:val="1"/>
          <w:numId w:val="20"/>
        </w:numPr>
        <w:spacing w:after="0"/>
        <w:outlineLvl w:val="2"/>
        <w:rPr>
          <w:rFonts w:ascii="Arial" w:hAnsi="Arial" w:cs="Arial"/>
          <w:color w:val="auto"/>
          <w:szCs w:val="18"/>
        </w:rPr>
      </w:pPr>
      <w:r w:rsidRPr="00171594">
        <w:rPr>
          <w:rFonts w:ascii="Arial" w:hAnsi="Arial" w:cs="Arial"/>
          <w:b/>
          <w:color w:val="auto"/>
          <w:szCs w:val="18"/>
        </w:rPr>
        <w:tab/>
      </w:r>
      <w:r w:rsidR="00254A55" w:rsidRPr="00171594">
        <w:rPr>
          <w:rFonts w:ascii="Arial" w:hAnsi="Arial" w:cs="Arial"/>
          <w:b/>
          <w:color w:val="auto"/>
          <w:szCs w:val="18"/>
        </w:rPr>
        <w:t xml:space="preserve">Geotextile </w:t>
      </w:r>
      <w:r w:rsidRPr="00171594">
        <w:rPr>
          <w:rFonts w:ascii="Arial" w:hAnsi="Arial" w:cs="Arial"/>
          <w:b/>
          <w:color w:val="auto"/>
          <w:szCs w:val="18"/>
        </w:rPr>
        <w:t>Filter Fabrics</w:t>
      </w:r>
      <w:r w:rsidRPr="00171594">
        <w:rPr>
          <w:rFonts w:ascii="Arial" w:hAnsi="Arial" w:cs="Arial"/>
          <w:color w:val="auto"/>
          <w:szCs w:val="18"/>
        </w:rPr>
        <w:t xml:space="preserve">  </w:t>
      </w:r>
    </w:p>
    <w:p w:rsidR="00BF11E3" w:rsidRPr="00171594" w:rsidRDefault="00BF11E3" w:rsidP="00BF11E3">
      <w:pPr>
        <w:pStyle w:val="BodyText1"/>
        <w:spacing w:after="0"/>
        <w:outlineLvl w:val="2"/>
        <w:rPr>
          <w:rFonts w:ascii="Arial" w:hAnsi="Arial" w:cs="Arial"/>
          <w:color w:val="auto"/>
          <w:szCs w:val="18"/>
        </w:rPr>
      </w:pPr>
    </w:p>
    <w:p w:rsidR="00BF11E3" w:rsidRPr="00171594" w:rsidRDefault="00F27182" w:rsidP="00F27182">
      <w:pPr>
        <w:pStyle w:val="BodyText1"/>
        <w:spacing w:after="0"/>
        <w:ind w:left="720" w:hanging="720"/>
        <w:outlineLvl w:val="2"/>
        <w:rPr>
          <w:rFonts w:ascii="Arial" w:hAnsi="Arial" w:cs="Arial"/>
          <w:color w:val="auto"/>
          <w:szCs w:val="18"/>
        </w:rPr>
      </w:pPr>
      <w:r w:rsidRPr="00171594">
        <w:rPr>
          <w:rFonts w:ascii="Arial" w:hAnsi="Arial" w:cs="Arial"/>
          <w:color w:val="auto"/>
          <w:szCs w:val="18"/>
        </w:rPr>
        <w:t>2.4.1</w:t>
      </w:r>
      <w:r w:rsidRPr="00171594">
        <w:rPr>
          <w:rFonts w:ascii="Arial" w:hAnsi="Arial" w:cs="Arial"/>
          <w:color w:val="auto"/>
          <w:szCs w:val="18"/>
        </w:rPr>
        <w:tab/>
      </w:r>
      <w:r w:rsidR="00BF11E3" w:rsidRPr="00171594">
        <w:rPr>
          <w:rFonts w:ascii="Arial" w:hAnsi="Arial" w:cs="Arial"/>
          <w:color w:val="auto"/>
          <w:szCs w:val="18"/>
        </w:rPr>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F27182" w:rsidRPr="00171594" w:rsidRDefault="00F27182" w:rsidP="00F27182">
      <w:pPr>
        <w:pStyle w:val="BodyText1"/>
        <w:spacing w:after="0"/>
        <w:ind w:left="720" w:hanging="720"/>
        <w:outlineLvl w:val="2"/>
        <w:rPr>
          <w:rFonts w:ascii="Arial" w:hAnsi="Arial" w:cs="Arial"/>
          <w:color w:val="auto"/>
          <w:szCs w:val="18"/>
        </w:rPr>
      </w:pPr>
    </w:p>
    <w:p w:rsidR="00BF11E3" w:rsidRPr="00171594" w:rsidRDefault="00BF11E3" w:rsidP="00BF11E3">
      <w:pPr>
        <w:pStyle w:val="BodyText1"/>
        <w:numPr>
          <w:ilvl w:val="2"/>
          <w:numId w:val="21"/>
        </w:numPr>
        <w:spacing w:after="0"/>
        <w:outlineLvl w:val="2"/>
        <w:rPr>
          <w:rFonts w:ascii="Arial" w:hAnsi="Arial" w:cs="Arial"/>
          <w:color w:val="auto"/>
          <w:szCs w:val="18"/>
        </w:rPr>
      </w:pPr>
      <w:r w:rsidRPr="00171594">
        <w:rPr>
          <w:rFonts w:ascii="Arial" w:hAnsi="Arial" w:cs="Arial"/>
          <w:color w:val="auto"/>
          <w:szCs w:val="18"/>
        </w:rPr>
        <w:t>The geotextile filter fabric must be permitted to function properly by allowing relief of hydrostatic pressure;     therefore fine soil particles shall not be allowed to clog the geotextile.</w:t>
      </w:r>
      <w:r w:rsidR="00254A55" w:rsidRPr="00171594">
        <w:rPr>
          <w:rFonts w:ascii="Arial" w:hAnsi="Arial" w:cs="Arial"/>
          <w:color w:val="auto"/>
          <w:szCs w:val="18"/>
        </w:rPr>
        <w:t xml:space="preserve"> The geotextile filter fabric shall be as </w:t>
      </w:r>
      <w:r w:rsidR="00254A55" w:rsidRPr="00171594">
        <w:rPr>
          <w:rFonts w:ascii="Arial" w:hAnsi="Arial" w:cs="Arial"/>
        </w:rPr>
        <w:t>specified elsewhere in the Contract Specifications. Final acceptance of the geotextile filter fabric by the Engineer shall be based on project specific soil information, provided by the Contractor/Owner.</w:t>
      </w:r>
      <w:r w:rsidR="00B2421D" w:rsidRPr="00171594">
        <w:rPr>
          <w:rFonts w:ascii="Arial" w:hAnsi="Arial" w:cs="Arial"/>
          <w:color w:val="auto"/>
          <w:szCs w:val="18"/>
        </w:rPr>
        <w:t xml:space="preserve"> </w:t>
      </w:r>
      <w:r w:rsidR="00B2421D" w:rsidRPr="00171594">
        <w:rPr>
          <w:rFonts w:ascii="Arial" w:hAnsi="Arial" w:cs="Arial"/>
        </w:rPr>
        <w:t>The geotextile filter shall meet the minimum physical r</w:t>
      </w:r>
      <w:r w:rsidR="00221205" w:rsidRPr="00171594">
        <w:rPr>
          <w:rFonts w:ascii="Arial" w:hAnsi="Arial" w:cs="Arial"/>
        </w:rPr>
        <w:t xml:space="preserve">equirements listed in Table </w:t>
      </w:r>
      <w:r w:rsidR="00B2421D" w:rsidRPr="00171594">
        <w:rPr>
          <w:rFonts w:ascii="Arial" w:hAnsi="Arial" w:cs="Arial"/>
        </w:rPr>
        <w:t xml:space="preserve">5.  </w:t>
      </w:r>
    </w:p>
    <w:p w:rsidR="00801B92" w:rsidRPr="00171594" w:rsidRDefault="00BF11E3" w:rsidP="00801B92">
      <w:pPr>
        <w:pStyle w:val="BodyText1"/>
        <w:numPr>
          <w:ilvl w:val="2"/>
          <w:numId w:val="21"/>
        </w:numPr>
        <w:spacing w:after="0"/>
        <w:outlineLvl w:val="2"/>
        <w:rPr>
          <w:rFonts w:ascii="Arial" w:hAnsi="Arial" w:cs="Arial"/>
        </w:rPr>
      </w:pPr>
      <w:r w:rsidRPr="00171594">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171594">
        <w:rPr>
          <w:rFonts w:ascii="Arial" w:hAnsi="Arial" w:cs="Arial"/>
          <w:szCs w:val="18"/>
        </w:rPr>
        <w:t>.</w:t>
      </w:r>
    </w:p>
    <w:p w:rsidR="00BF11E3" w:rsidRPr="00171594" w:rsidRDefault="00BF11E3" w:rsidP="00BF11E3">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BF11E3" w:rsidRPr="00171594" w:rsidTr="005F4CD8">
        <w:trPr>
          <w:trHeight w:val="317"/>
          <w:jc w:val="center"/>
        </w:trPr>
        <w:tc>
          <w:tcPr>
            <w:tcW w:w="5000" w:type="pct"/>
            <w:gridSpan w:val="4"/>
            <w:vAlign w:val="center"/>
          </w:tcPr>
          <w:p w:rsidR="00BF11E3" w:rsidRPr="00171594" w:rsidRDefault="00B2421D" w:rsidP="004C678F">
            <w:pPr>
              <w:pStyle w:val="BodyText1"/>
              <w:spacing w:after="0"/>
              <w:outlineLvl w:val="2"/>
              <w:rPr>
                <w:rFonts w:ascii="Arial" w:hAnsi="Arial" w:cs="Arial"/>
                <w:b/>
                <w:color w:val="auto"/>
                <w:szCs w:val="18"/>
              </w:rPr>
            </w:pPr>
            <w:r w:rsidRPr="00171594">
              <w:rPr>
                <w:rFonts w:ascii="Arial" w:hAnsi="Arial" w:cs="Arial"/>
                <w:b/>
                <w:color w:val="auto"/>
                <w:szCs w:val="18"/>
              </w:rPr>
              <w:lastRenderedPageBreak/>
              <w:t>Table 5</w:t>
            </w:r>
            <w:r w:rsidR="00BF11E3" w:rsidRPr="00171594">
              <w:rPr>
                <w:rFonts w:ascii="Arial" w:hAnsi="Arial" w:cs="Arial"/>
                <w:b/>
                <w:color w:val="auto"/>
                <w:szCs w:val="18"/>
              </w:rPr>
              <w:t>.0    PROPERTY REQUIREMENTS – FILTER FABRIC</w:t>
            </w:r>
          </w:p>
        </w:tc>
      </w:tr>
      <w:tr w:rsidR="00BF11E3" w:rsidRPr="00171594" w:rsidTr="005F4CD8">
        <w:trPr>
          <w:trHeight w:val="317"/>
          <w:jc w:val="center"/>
        </w:trPr>
        <w:tc>
          <w:tcPr>
            <w:tcW w:w="1653" w:type="pct"/>
            <w:vAlign w:val="center"/>
          </w:tcPr>
          <w:p w:rsidR="00BF11E3" w:rsidRPr="00171594" w:rsidRDefault="00BF11E3" w:rsidP="004C678F">
            <w:pPr>
              <w:pStyle w:val="BodyText1"/>
              <w:spacing w:after="0"/>
              <w:outlineLvl w:val="2"/>
              <w:rPr>
                <w:rFonts w:ascii="Arial" w:hAnsi="Arial" w:cs="Arial"/>
                <w:b/>
                <w:color w:val="auto"/>
                <w:szCs w:val="18"/>
              </w:rPr>
            </w:pPr>
          </w:p>
        </w:tc>
        <w:tc>
          <w:tcPr>
            <w:tcW w:w="847" w:type="pct"/>
            <w:vAlign w:val="center"/>
          </w:tcPr>
          <w:p w:rsidR="00BF11E3" w:rsidRPr="00171594" w:rsidRDefault="00BF11E3" w:rsidP="004C678F">
            <w:pPr>
              <w:pStyle w:val="BodyText1"/>
              <w:spacing w:after="0"/>
              <w:outlineLvl w:val="2"/>
              <w:rPr>
                <w:rFonts w:ascii="Arial" w:hAnsi="Arial" w:cs="Arial"/>
                <w:b/>
                <w:color w:val="auto"/>
                <w:szCs w:val="18"/>
              </w:rPr>
            </w:pPr>
            <w:r w:rsidRPr="00171594">
              <w:rPr>
                <w:rFonts w:ascii="Arial" w:hAnsi="Arial" w:cs="Arial"/>
                <w:b/>
                <w:color w:val="auto"/>
                <w:szCs w:val="18"/>
              </w:rPr>
              <w:t>Test Method</w:t>
            </w:r>
          </w:p>
        </w:tc>
        <w:tc>
          <w:tcPr>
            <w:tcW w:w="638" w:type="pct"/>
            <w:vAlign w:val="center"/>
          </w:tcPr>
          <w:p w:rsidR="00BF11E3" w:rsidRPr="00171594" w:rsidRDefault="00BF11E3" w:rsidP="004C678F">
            <w:pPr>
              <w:pStyle w:val="BodyText1"/>
              <w:spacing w:after="0"/>
              <w:outlineLvl w:val="2"/>
              <w:rPr>
                <w:rFonts w:ascii="Arial" w:hAnsi="Arial" w:cs="Arial"/>
                <w:b/>
                <w:color w:val="auto"/>
                <w:szCs w:val="18"/>
              </w:rPr>
            </w:pPr>
            <w:r w:rsidRPr="00171594">
              <w:rPr>
                <w:rFonts w:ascii="Arial" w:hAnsi="Arial" w:cs="Arial"/>
                <w:b/>
                <w:color w:val="auto"/>
                <w:szCs w:val="18"/>
              </w:rPr>
              <w:t>Units</w:t>
            </w:r>
          </w:p>
        </w:tc>
        <w:tc>
          <w:tcPr>
            <w:tcW w:w="1861" w:type="pct"/>
            <w:vAlign w:val="center"/>
          </w:tcPr>
          <w:p w:rsidR="00BF11E3" w:rsidRPr="00171594" w:rsidRDefault="00BF11E3" w:rsidP="004C678F">
            <w:pPr>
              <w:pStyle w:val="BodyText1"/>
              <w:spacing w:after="0"/>
              <w:outlineLvl w:val="2"/>
              <w:rPr>
                <w:rFonts w:ascii="Arial" w:hAnsi="Arial" w:cs="Arial"/>
                <w:b/>
                <w:color w:val="auto"/>
                <w:szCs w:val="18"/>
              </w:rPr>
            </w:pPr>
            <w:r w:rsidRPr="00171594">
              <w:rPr>
                <w:rFonts w:ascii="Arial" w:hAnsi="Arial" w:cs="Arial"/>
                <w:b/>
                <w:color w:val="auto"/>
                <w:szCs w:val="18"/>
              </w:rPr>
              <w:t>Minimum Value</w:t>
            </w:r>
          </w:p>
        </w:tc>
      </w:tr>
      <w:tr w:rsidR="00BF11E3" w:rsidRPr="00171594" w:rsidTr="005F4CD8">
        <w:trPr>
          <w:trHeight w:val="317"/>
          <w:jc w:val="center"/>
        </w:trPr>
        <w:tc>
          <w:tcPr>
            <w:tcW w:w="5000" w:type="pct"/>
            <w:gridSpan w:val="4"/>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b/>
                <w:color w:val="auto"/>
                <w:szCs w:val="18"/>
              </w:rPr>
              <w:t>Mechanical Properties</w:t>
            </w:r>
          </w:p>
        </w:tc>
      </w:tr>
      <w:tr w:rsidR="00BF11E3" w:rsidRPr="00171594" w:rsidTr="005F4CD8">
        <w:trPr>
          <w:trHeight w:val="317"/>
          <w:jc w:val="center"/>
        </w:trPr>
        <w:tc>
          <w:tcPr>
            <w:tcW w:w="1653"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Grab Tensile Strength</w:t>
            </w:r>
          </w:p>
        </w:tc>
        <w:tc>
          <w:tcPr>
            <w:tcW w:w="847"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ASTM D 4632</w:t>
            </w:r>
          </w:p>
        </w:tc>
        <w:tc>
          <w:tcPr>
            <w:tcW w:w="638" w:type="pct"/>
            <w:vAlign w:val="center"/>
          </w:tcPr>
          <w:p w:rsidR="00BF11E3" w:rsidRPr="00171594" w:rsidRDefault="00BF11E3" w:rsidP="004C678F">
            <w:pPr>
              <w:pStyle w:val="BodyText1"/>
              <w:spacing w:after="0"/>
              <w:outlineLvl w:val="2"/>
              <w:rPr>
                <w:rFonts w:ascii="Arial" w:hAnsi="Arial" w:cs="Arial"/>
                <w:color w:val="auto"/>
                <w:szCs w:val="18"/>
              </w:rPr>
            </w:pPr>
            <w:proofErr w:type="spellStart"/>
            <w:r w:rsidRPr="00171594">
              <w:rPr>
                <w:rFonts w:ascii="Arial" w:hAnsi="Arial" w:cs="Arial"/>
                <w:color w:val="auto"/>
                <w:szCs w:val="18"/>
              </w:rPr>
              <w:t>lbf</w:t>
            </w:r>
            <w:proofErr w:type="spellEnd"/>
          </w:p>
        </w:tc>
        <w:tc>
          <w:tcPr>
            <w:tcW w:w="1861" w:type="pct"/>
            <w:vAlign w:val="center"/>
          </w:tcPr>
          <w:p w:rsidR="00BF11E3" w:rsidRPr="00171594" w:rsidRDefault="002144B2" w:rsidP="004C678F">
            <w:pPr>
              <w:pStyle w:val="BodyText1"/>
              <w:spacing w:after="0"/>
              <w:outlineLvl w:val="2"/>
              <w:rPr>
                <w:rFonts w:ascii="Arial" w:hAnsi="Arial" w:cs="Arial"/>
                <w:color w:val="auto"/>
                <w:szCs w:val="18"/>
              </w:rPr>
            </w:pPr>
            <w:r w:rsidRPr="00171594">
              <w:rPr>
                <w:rFonts w:ascii="Arial" w:hAnsi="Arial" w:cs="Arial"/>
                <w:color w:val="auto"/>
                <w:szCs w:val="18"/>
              </w:rPr>
              <w:t>180</w:t>
            </w:r>
            <w:r w:rsidR="00BF11E3" w:rsidRPr="00171594">
              <w:rPr>
                <w:rFonts w:ascii="Arial" w:hAnsi="Arial" w:cs="Arial"/>
                <w:color w:val="auto"/>
                <w:szCs w:val="18"/>
              </w:rPr>
              <w:t xml:space="preserve"> (in any principal direction)</w:t>
            </w:r>
          </w:p>
        </w:tc>
      </w:tr>
      <w:tr w:rsidR="00BF11E3" w:rsidRPr="00171594" w:rsidTr="005F4CD8">
        <w:trPr>
          <w:trHeight w:val="317"/>
          <w:jc w:val="center"/>
        </w:trPr>
        <w:tc>
          <w:tcPr>
            <w:tcW w:w="1653"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Elongation at Break</w:t>
            </w:r>
          </w:p>
        </w:tc>
        <w:tc>
          <w:tcPr>
            <w:tcW w:w="847"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ASTM D 4632</w:t>
            </w:r>
          </w:p>
        </w:tc>
        <w:tc>
          <w:tcPr>
            <w:tcW w:w="638"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w:t>
            </w:r>
          </w:p>
        </w:tc>
        <w:tc>
          <w:tcPr>
            <w:tcW w:w="1861"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50 max. (in any principal direction)</w:t>
            </w:r>
          </w:p>
        </w:tc>
      </w:tr>
      <w:tr w:rsidR="00BF11E3" w:rsidRPr="00171594" w:rsidTr="005F4CD8">
        <w:trPr>
          <w:trHeight w:val="317"/>
          <w:jc w:val="center"/>
        </w:trPr>
        <w:tc>
          <w:tcPr>
            <w:tcW w:w="1653"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Trapezoidal Tear Strength</w:t>
            </w:r>
          </w:p>
        </w:tc>
        <w:tc>
          <w:tcPr>
            <w:tcW w:w="847"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ASTM D 4533</w:t>
            </w:r>
          </w:p>
        </w:tc>
        <w:tc>
          <w:tcPr>
            <w:tcW w:w="638" w:type="pct"/>
            <w:vAlign w:val="center"/>
          </w:tcPr>
          <w:p w:rsidR="00BF11E3" w:rsidRPr="00171594" w:rsidRDefault="00BF11E3" w:rsidP="004C678F">
            <w:pPr>
              <w:pStyle w:val="BodyText1"/>
              <w:spacing w:after="0"/>
              <w:outlineLvl w:val="2"/>
              <w:rPr>
                <w:rFonts w:ascii="Arial" w:hAnsi="Arial" w:cs="Arial"/>
                <w:color w:val="auto"/>
                <w:szCs w:val="18"/>
              </w:rPr>
            </w:pPr>
            <w:proofErr w:type="spellStart"/>
            <w:r w:rsidRPr="00171594">
              <w:rPr>
                <w:rFonts w:ascii="Arial" w:hAnsi="Arial" w:cs="Arial"/>
                <w:color w:val="auto"/>
                <w:szCs w:val="18"/>
              </w:rPr>
              <w:t>lbf</w:t>
            </w:r>
            <w:proofErr w:type="spellEnd"/>
          </w:p>
        </w:tc>
        <w:tc>
          <w:tcPr>
            <w:tcW w:w="1861" w:type="pct"/>
            <w:vAlign w:val="center"/>
          </w:tcPr>
          <w:p w:rsidR="00BF11E3" w:rsidRPr="00171594" w:rsidRDefault="002144B2" w:rsidP="004C678F">
            <w:pPr>
              <w:pStyle w:val="BodyText1"/>
              <w:spacing w:after="0"/>
              <w:outlineLvl w:val="2"/>
              <w:rPr>
                <w:rFonts w:ascii="Arial" w:hAnsi="Arial" w:cs="Arial"/>
                <w:color w:val="auto"/>
                <w:szCs w:val="18"/>
              </w:rPr>
            </w:pPr>
            <w:r w:rsidRPr="00171594">
              <w:rPr>
                <w:rFonts w:ascii="Arial" w:hAnsi="Arial" w:cs="Arial"/>
                <w:color w:val="auto"/>
                <w:szCs w:val="18"/>
              </w:rPr>
              <w:t>75</w:t>
            </w:r>
            <w:r w:rsidR="00BF11E3" w:rsidRPr="00171594">
              <w:rPr>
                <w:rFonts w:ascii="Arial" w:hAnsi="Arial" w:cs="Arial"/>
                <w:color w:val="auto"/>
                <w:szCs w:val="18"/>
              </w:rPr>
              <w:t xml:space="preserve"> (in any principal direction)</w:t>
            </w:r>
          </w:p>
        </w:tc>
      </w:tr>
      <w:tr w:rsidR="00BF11E3" w:rsidRPr="00171594" w:rsidTr="005F4CD8">
        <w:trPr>
          <w:trHeight w:val="317"/>
          <w:jc w:val="center"/>
        </w:trPr>
        <w:tc>
          <w:tcPr>
            <w:tcW w:w="1653"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Puncture Strength</w:t>
            </w:r>
          </w:p>
        </w:tc>
        <w:tc>
          <w:tcPr>
            <w:tcW w:w="847"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ASTM D 4833</w:t>
            </w:r>
          </w:p>
        </w:tc>
        <w:tc>
          <w:tcPr>
            <w:tcW w:w="638"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lbs</w:t>
            </w:r>
          </w:p>
        </w:tc>
        <w:tc>
          <w:tcPr>
            <w:tcW w:w="1861" w:type="pct"/>
            <w:vAlign w:val="center"/>
          </w:tcPr>
          <w:p w:rsidR="00BF11E3" w:rsidRPr="00171594" w:rsidRDefault="002144B2" w:rsidP="004C678F">
            <w:pPr>
              <w:pStyle w:val="BodyText1"/>
              <w:spacing w:after="0"/>
              <w:outlineLvl w:val="2"/>
              <w:rPr>
                <w:rFonts w:ascii="Arial" w:hAnsi="Arial" w:cs="Arial"/>
                <w:color w:val="auto"/>
                <w:szCs w:val="18"/>
              </w:rPr>
            </w:pPr>
            <w:r w:rsidRPr="00171594">
              <w:rPr>
                <w:rFonts w:ascii="Arial" w:hAnsi="Arial" w:cs="Arial"/>
                <w:color w:val="auto"/>
                <w:szCs w:val="18"/>
              </w:rPr>
              <w:t>105</w:t>
            </w:r>
            <w:r w:rsidR="00BF11E3" w:rsidRPr="00171594">
              <w:rPr>
                <w:rFonts w:ascii="Arial" w:hAnsi="Arial" w:cs="Arial"/>
                <w:color w:val="auto"/>
                <w:szCs w:val="18"/>
              </w:rPr>
              <w:t xml:space="preserve"> (in any principal direction)</w:t>
            </w:r>
          </w:p>
        </w:tc>
      </w:tr>
      <w:tr w:rsidR="00BF11E3" w:rsidRPr="00171594" w:rsidTr="005F4CD8">
        <w:trPr>
          <w:trHeight w:val="317"/>
          <w:jc w:val="center"/>
        </w:trPr>
        <w:tc>
          <w:tcPr>
            <w:tcW w:w="1653"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CBR Puncture Strength</w:t>
            </w:r>
          </w:p>
        </w:tc>
        <w:tc>
          <w:tcPr>
            <w:tcW w:w="847"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ASTM D 6241</w:t>
            </w:r>
          </w:p>
        </w:tc>
        <w:tc>
          <w:tcPr>
            <w:tcW w:w="638"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lbs</w:t>
            </w:r>
          </w:p>
        </w:tc>
        <w:tc>
          <w:tcPr>
            <w:tcW w:w="1861" w:type="pct"/>
            <w:vAlign w:val="center"/>
          </w:tcPr>
          <w:p w:rsidR="00BF11E3" w:rsidRPr="00171594" w:rsidRDefault="002144B2" w:rsidP="004C678F">
            <w:pPr>
              <w:pStyle w:val="BodyText1"/>
              <w:spacing w:after="0"/>
              <w:outlineLvl w:val="2"/>
              <w:rPr>
                <w:rFonts w:ascii="Arial" w:hAnsi="Arial" w:cs="Arial"/>
                <w:color w:val="auto"/>
                <w:szCs w:val="18"/>
              </w:rPr>
            </w:pPr>
            <w:r w:rsidRPr="00171594">
              <w:rPr>
                <w:rFonts w:ascii="Arial" w:hAnsi="Arial" w:cs="Arial"/>
                <w:color w:val="auto"/>
                <w:szCs w:val="18"/>
              </w:rPr>
              <w:t>475</w:t>
            </w:r>
            <w:r w:rsidR="00BF11E3" w:rsidRPr="00171594">
              <w:rPr>
                <w:rFonts w:ascii="Arial" w:hAnsi="Arial" w:cs="Arial"/>
                <w:color w:val="auto"/>
                <w:szCs w:val="18"/>
              </w:rPr>
              <w:t xml:space="preserve"> (in any principal direction)</w:t>
            </w:r>
          </w:p>
        </w:tc>
      </w:tr>
      <w:tr w:rsidR="00BF11E3" w:rsidRPr="00171594" w:rsidTr="005F4CD8">
        <w:trPr>
          <w:trHeight w:val="317"/>
          <w:jc w:val="center"/>
        </w:trPr>
        <w:tc>
          <w:tcPr>
            <w:tcW w:w="5000" w:type="pct"/>
            <w:gridSpan w:val="4"/>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b/>
                <w:color w:val="auto"/>
                <w:szCs w:val="18"/>
              </w:rPr>
              <w:t>Hydraulic Properties</w:t>
            </w:r>
          </w:p>
        </w:tc>
      </w:tr>
      <w:tr w:rsidR="00BF11E3" w:rsidRPr="00171594" w:rsidTr="005F4CD8">
        <w:trPr>
          <w:trHeight w:val="317"/>
          <w:jc w:val="center"/>
        </w:trPr>
        <w:tc>
          <w:tcPr>
            <w:tcW w:w="1653"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Apparent Opening Size (AOS)</w:t>
            </w:r>
          </w:p>
        </w:tc>
        <w:tc>
          <w:tcPr>
            <w:tcW w:w="847"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ASTM D 4751</w:t>
            </w:r>
          </w:p>
        </w:tc>
        <w:tc>
          <w:tcPr>
            <w:tcW w:w="638"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US Sieve</w:t>
            </w:r>
          </w:p>
        </w:tc>
        <w:tc>
          <w:tcPr>
            <w:tcW w:w="1861" w:type="pct"/>
            <w:vAlign w:val="center"/>
          </w:tcPr>
          <w:p w:rsidR="00BF11E3" w:rsidRPr="00171594" w:rsidRDefault="00564CF5" w:rsidP="004C678F">
            <w:pPr>
              <w:pStyle w:val="BodyText1"/>
              <w:spacing w:after="0"/>
              <w:outlineLvl w:val="2"/>
              <w:rPr>
                <w:rFonts w:ascii="Arial" w:hAnsi="Arial" w:cs="Arial"/>
                <w:color w:val="auto"/>
                <w:szCs w:val="18"/>
              </w:rPr>
            </w:pPr>
            <w:r w:rsidRPr="00171594">
              <w:rPr>
                <w:rFonts w:ascii="Arial" w:hAnsi="Arial" w:cs="Arial"/>
                <w:color w:val="auto"/>
                <w:szCs w:val="18"/>
              </w:rPr>
              <w:t>As Specified Elsewhere in the Contract Specifications</w:t>
            </w:r>
          </w:p>
        </w:tc>
      </w:tr>
      <w:tr w:rsidR="00BF11E3" w:rsidRPr="00171594" w:rsidTr="005F4CD8">
        <w:trPr>
          <w:trHeight w:val="317"/>
          <w:jc w:val="center"/>
        </w:trPr>
        <w:tc>
          <w:tcPr>
            <w:tcW w:w="1653"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Permittivity</w:t>
            </w:r>
          </w:p>
        </w:tc>
        <w:tc>
          <w:tcPr>
            <w:tcW w:w="847"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ASTM D 4491</w:t>
            </w:r>
          </w:p>
        </w:tc>
        <w:tc>
          <w:tcPr>
            <w:tcW w:w="638" w:type="pct"/>
            <w:vAlign w:val="center"/>
          </w:tcPr>
          <w:p w:rsidR="00BF11E3" w:rsidRPr="00171594" w:rsidRDefault="00BF11E3" w:rsidP="004C678F">
            <w:pPr>
              <w:pStyle w:val="BodyText1"/>
              <w:spacing w:after="0"/>
              <w:outlineLvl w:val="2"/>
              <w:rPr>
                <w:rFonts w:ascii="Arial" w:hAnsi="Arial" w:cs="Arial"/>
                <w:color w:val="auto"/>
                <w:szCs w:val="18"/>
                <w:vertAlign w:val="superscript"/>
              </w:rPr>
            </w:pPr>
            <w:r w:rsidRPr="00171594">
              <w:rPr>
                <w:rFonts w:ascii="Arial" w:hAnsi="Arial" w:cs="Arial"/>
                <w:color w:val="auto"/>
                <w:szCs w:val="18"/>
              </w:rPr>
              <w:t>sec</w:t>
            </w:r>
            <w:r w:rsidRPr="00171594">
              <w:rPr>
                <w:rFonts w:ascii="Arial" w:hAnsi="Arial" w:cs="Arial"/>
                <w:color w:val="auto"/>
                <w:szCs w:val="18"/>
                <w:vertAlign w:val="superscript"/>
              </w:rPr>
              <w:t>-1</w:t>
            </w:r>
          </w:p>
        </w:tc>
        <w:tc>
          <w:tcPr>
            <w:tcW w:w="1861" w:type="pct"/>
            <w:vAlign w:val="center"/>
          </w:tcPr>
          <w:p w:rsidR="00BF11E3" w:rsidRPr="00171594" w:rsidRDefault="00564CF5" w:rsidP="004C678F">
            <w:pPr>
              <w:pStyle w:val="BodyText1"/>
              <w:spacing w:after="0"/>
              <w:outlineLvl w:val="2"/>
              <w:rPr>
                <w:rFonts w:ascii="Arial" w:hAnsi="Arial" w:cs="Arial"/>
                <w:color w:val="auto"/>
                <w:szCs w:val="18"/>
              </w:rPr>
            </w:pPr>
            <w:r w:rsidRPr="00171594">
              <w:rPr>
                <w:rFonts w:ascii="Arial" w:hAnsi="Arial" w:cs="Arial"/>
                <w:color w:val="auto"/>
                <w:szCs w:val="18"/>
              </w:rPr>
              <w:t>As Specified Elsewhere in the Contract Specifications</w:t>
            </w:r>
          </w:p>
        </w:tc>
      </w:tr>
      <w:tr w:rsidR="00BF11E3" w:rsidRPr="00171594" w:rsidTr="005F4CD8">
        <w:trPr>
          <w:trHeight w:val="317"/>
          <w:jc w:val="center"/>
        </w:trPr>
        <w:tc>
          <w:tcPr>
            <w:tcW w:w="1653"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Flow Rate</w:t>
            </w:r>
          </w:p>
        </w:tc>
        <w:tc>
          <w:tcPr>
            <w:tcW w:w="847" w:type="pct"/>
            <w:vAlign w:val="center"/>
          </w:tcPr>
          <w:p w:rsidR="00BF11E3" w:rsidRPr="00171594" w:rsidRDefault="00BF11E3" w:rsidP="004C678F">
            <w:pPr>
              <w:pStyle w:val="BodyText1"/>
              <w:spacing w:after="0"/>
              <w:outlineLvl w:val="2"/>
              <w:rPr>
                <w:rFonts w:ascii="Arial" w:hAnsi="Arial" w:cs="Arial"/>
                <w:color w:val="auto"/>
                <w:szCs w:val="18"/>
              </w:rPr>
            </w:pPr>
            <w:r w:rsidRPr="00171594">
              <w:rPr>
                <w:rFonts w:ascii="Arial" w:hAnsi="Arial" w:cs="Arial"/>
                <w:color w:val="auto"/>
                <w:szCs w:val="18"/>
              </w:rPr>
              <w:t>ASTM D 4491</w:t>
            </w:r>
          </w:p>
        </w:tc>
        <w:tc>
          <w:tcPr>
            <w:tcW w:w="638" w:type="pct"/>
            <w:vAlign w:val="center"/>
          </w:tcPr>
          <w:p w:rsidR="00BF11E3" w:rsidRPr="00171594" w:rsidRDefault="00BF11E3" w:rsidP="004C678F">
            <w:pPr>
              <w:pStyle w:val="BodyText1"/>
              <w:spacing w:after="0"/>
              <w:outlineLvl w:val="2"/>
              <w:rPr>
                <w:rFonts w:ascii="Arial" w:hAnsi="Arial" w:cs="Arial"/>
                <w:color w:val="auto"/>
                <w:szCs w:val="18"/>
                <w:vertAlign w:val="superscript"/>
              </w:rPr>
            </w:pPr>
            <w:r w:rsidRPr="00171594">
              <w:rPr>
                <w:rFonts w:ascii="Arial" w:hAnsi="Arial" w:cs="Arial"/>
                <w:color w:val="auto"/>
                <w:szCs w:val="18"/>
              </w:rPr>
              <w:t>gal/min/ft</w:t>
            </w:r>
            <w:r w:rsidRPr="00171594">
              <w:rPr>
                <w:rFonts w:ascii="Arial" w:hAnsi="Arial" w:cs="Arial"/>
                <w:color w:val="auto"/>
                <w:szCs w:val="18"/>
                <w:vertAlign w:val="superscript"/>
              </w:rPr>
              <w:t>2</w:t>
            </w:r>
          </w:p>
        </w:tc>
        <w:tc>
          <w:tcPr>
            <w:tcW w:w="1861" w:type="pct"/>
            <w:vAlign w:val="center"/>
          </w:tcPr>
          <w:p w:rsidR="00BF11E3" w:rsidRPr="00171594" w:rsidRDefault="00564CF5" w:rsidP="004C678F">
            <w:pPr>
              <w:pStyle w:val="BodyText1"/>
              <w:spacing w:after="0"/>
              <w:outlineLvl w:val="2"/>
              <w:rPr>
                <w:rFonts w:ascii="Arial" w:hAnsi="Arial" w:cs="Arial"/>
                <w:color w:val="auto"/>
                <w:szCs w:val="18"/>
              </w:rPr>
            </w:pPr>
            <w:r w:rsidRPr="00171594">
              <w:rPr>
                <w:rFonts w:ascii="Arial" w:hAnsi="Arial" w:cs="Arial"/>
                <w:color w:val="auto"/>
                <w:szCs w:val="18"/>
              </w:rPr>
              <w:t>As Specified Elsewhere in the Contract Specifications</w:t>
            </w:r>
          </w:p>
        </w:tc>
      </w:tr>
    </w:tbl>
    <w:p w:rsidR="0049469F" w:rsidRPr="00171594" w:rsidRDefault="0049469F" w:rsidP="00BF11E3">
      <w:pPr>
        <w:pStyle w:val="Hangingindent"/>
        <w:ind w:left="0" w:firstLine="0"/>
        <w:outlineLvl w:val="2"/>
        <w:rPr>
          <w:rFonts w:ascii="Arial" w:hAnsi="Arial" w:cs="Arial"/>
          <w:szCs w:val="18"/>
        </w:rPr>
      </w:pPr>
    </w:p>
    <w:p w:rsidR="00BF11E3" w:rsidRPr="00171594" w:rsidRDefault="00BF11E3" w:rsidP="00BF11E3">
      <w:pPr>
        <w:pStyle w:val="Hangingindent"/>
        <w:ind w:left="0" w:firstLine="0"/>
        <w:outlineLvl w:val="2"/>
        <w:rPr>
          <w:rFonts w:ascii="Arial" w:hAnsi="Arial" w:cs="Arial"/>
          <w:szCs w:val="18"/>
        </w:rPr>
      </w:pPr>
      <w:r w:rsidRPr="00171594">
        <w:rPr>
          <w:rFonts w:ascii="Arial" w:hAnsi="Arial" w:cs="Arial"/>
          <w:szCs w:val="18"/>
        </w:rPr>
        <w:t>Notes:</w:t>
      </w:r>
    </w:p>
    <w:p w:rsidR="00BF11E3" w:rsidRPr="00171594" w:rsidRDefault="00BF11E3" w:rsidP="00BF11E3">
      <w:pPr>
        <w:pStyle w:val="Hangingindent"/>
        <w:ind w:left="0" w:firstLine="0"/>
        <w:outlineLvl w:val="2"/>
        <w:rPr>
          <w:rFonts w:ascii="Arial" w:hAnsi="Arial" w:cs="Arial"/>
          <w:szCs w:val="18"/>
        </w:rPr>
      </w:pPr>
    </w:p>
    <w:p w:rsidR="00AA6BDF" w:rsidRPr="00171594" w:rsidRDefault="00BF11E3" w:rsidP="00FA6DD4">
      <w:pPr>
        <w:pStyle w:val="Hangingindent"/>
        <w:numPr>
          <w:ilvl w:val="0"/>
          <w:numId w:val="12"/>
        </w:numPr>
        <w:tabs>
          <w:tab w:val="clear" w:pos="360"/>
        </w:tabs>
        <w:outlineLvl w:val="2"/>
        <w:rPr>
          <w:rFonts w:ascii="Arial" w:hAnsi="Arial" w:cs="Arial"/>
          <w:szCs w:val="18"/>
        </w:rPr>
      </w:pPr>
      <w:r w:rsidRPr="00171594">
        <w:rPr>
          <w:rFonts w:ascii="Arial" w:hAnsi="Arial" w:cs="Arial"/>
          <w:szCs w:val="18"/>
        </w:rPr>
        <w:t>Conformance of fabric to specification property requirements shall be based on ASTM D 4759</w:t>
      </w:r>
      <w:r w:rsidR="00FA6DD4" w:rsidRPr="00171594">
        <w:rPr>
          <w:rFonts w:ascii="Arial" w:hAnsi="Arial" w:cs="Arial"/>
          <w:szCs w:val="18"/>
        </w:rPr>
        <w:t>.</w:t>
      </w:r>
    </w:p>
    <w:p w:rsidR="00FA6DD4" w:rsidRPr="00171594" w:rsidRDefault="00FA6DD4" w:rsidP="00FA6DD4">
      <w:pPr>
        <w:pStyle w:val="Hangingindent"/>
        <w:tabs>
          <w:tab w:val="clear" w:pos="360"/>
        </w:tabs>
        <w:ind w:left="720" w:firstLine="0"/>
        <w:outlineLvl w:val="2"/>
        <w:rPr>
          <w:rFonts w:ascii="Arial" w:hAnsi="Arial" w:cs="Arial"/>
          <w:szCs w:val="18"/>
        </w:rPr>
      </w:pPr>
    </w:p>
    <w:p w:rsidR="00BF11E3" w:rsidRPr="00171594" w:rsidRDefault="00BF11E3" w:rsidP="00BF11E3">
      <w:pPr>
        <w:pStyle w:val="Hangingindent"/>
        <w:tabs>
          <w:tab w:val="clear" w:pos="360"/>
        </w:tabs>
        <w:ind w:left="720"/>
        <w:outlineLvl w:val="2"/>
        <w:rPr>
          <w:rFonts w:ascii="Arial" w:hAnsi="Arial" w:cs="Arial"/>
          <w:szCs w:val="18"/>
        </w:rPr>
      </w:pPr>
      <w:r w:rsidRPr="00171594">
        <w:rPr>
          <w:rFonts w:ascii="Arial" w:hAnsi="Arial" w:cs="Arial"/>
          <w:szCs w:val="18"/>
        </w:rPr>
        <w:t xml:space="preserve">2.  </w:t>
      </w:r>
      <w:r w:rsidRPr="00171594">
        <w:rPr>
          <w:rFonts w:ascii="Arial" w:hAnsi="Arial" w:cs="Arial"/>
          <w:szCs w:val="18"/>
        </w:rPr>
        <w:tab/>
        <w:t>All numerical values represent minimum average roll values (i.e., average of test results from any sample roll in a lot shall meet or exceed the minimum values). Lots shall be sa</w:t>
      </w:r>
      <w:r w:rsidR="00FA6DD4" w:rsidRPr="00171594">
        <w:rPr>
          <w:rFonts w:ascii="Arial" w:hAnsi="Arial" w:cs="Arial"/>
          <w:szCs w:val="18"/>
        </w:rPr>
        <w:t>mpled according to ASTM D 4354.</w:t>
      </w:r>
    </w:p>
    <w:p w:rsidR="00BF11E3" w:rsidRPr="00171594" w:rsidRDefault="00BF11E3" w:rsidP="00BF11E3">
      <w:pPr>
        <w:pStyle w:val="BodyText1"/>
        <w:spacing w:after="0"/>
        <w:outlineLvl w:val="2"/>
        <w:rPr>
          <w:rFonts w:ascii="Arial" w:hAnsi="Arial" w:cs="Arial"/>
          <w:color w:val="auto"/>
          <w:szCs w:val="18"/>
        </w:rPr>
      </w:pPr>
    </w:p>
    <w:p w:rsidR="00BF11E3" w:rsidRPr="00171594" w:rsidRDefault="00BF11E3" w:rsidP="0035509A">
      <w:pPr>
        <w:pStyle w:val="10"/>
        <w:spacing w:after="0"/>
        <w:ind w:left="1080" w:hanging="1080"/>
        <w:outlineLvl w:val="2"/>
        <w:rPr>
          <w:rFonts w:ascii="Arial" w:hAnsi="Arial" w:cs="Arial"/>
          <w:szCs w:val="18"/>
        </w:rPr>
      </w:pPr>
      <w:r w:rsidRPr="00171594">
        <w:rPr>
          <w:rFonts w:ascii="Arial" w:hAnsi="Arial" w:cs="Arial"/>
          <w:szCs w:val="18"/>
        </w:rPr>
        <w:t xml:space="preserve">PART </w:t>
      </w:r>
      <w:r w:rsidR="0035509A" w:rsidRPr="00171594">
        <w:rPr>
          <w:rFonts w:ascii="Arial" w:hAnsi="Arial" w:cs="Arial"/>
          <w:szCs w:val="18"/>
        </w:rPr>
        <w:t>3.0</w:t>
      </w:r>
      <w:r w:rsidRPr="00171594">
        <w:rPr>
          <w:rFonts w:ascii="Arial" w:hAnsi="Arial" w:cs="Arial"/>
          <w:szCs w:val="18"/>
        </w:rPr>
        <w:t>:</w:t>
      </w:r>
      <w:r w:rsidR="0035509A" w:rsidRPr="00171594">
        <w:rPr>
          <w:rFonts w:ascii="Arial" w:hAnsi="Arial" w:cs="Arial"/>
          <w:szCs w:val="18"/>
        </w:rPr>
        <w:tab/>
      </w:r>
      <w:r w:rsidRPr="00171594">
        <w:rPr>
          <w:rFonts w:ascii="Arial" w:hAnsi="Arial" w:cs="Arial"/>
          <w:szCs w:val="18"/>
        </w:rPr>
        <w:t>design requirements</w:t>
      </w:r>
    </w:p>
    <w:p w:rsidR="00BF11E3" w:rsidRPr="00171594" w:rsidRDefault="00BF11E3" w:rsidP="00BF11E3">
      <w:pPr>
        <w:pStyle w:val="111"/>
        <w:spacing w:after="0"/>
        <w:ind w:firstLine="0"/>
        <w:outlineLvl w:val="2"/>
        <w:rPr>
          <w:rFonts w:ascii="Arial" w:hAnsi="Arial" w:cs="Arial"/>
          <w:szCs w:val="18"/>
        </w:rPr>
      </w:pPr>
    </w:p>
    <w:p w:rsidR="00BF11E3" w:rsidRPr="00171594" w:rsidRDefault="00BF11E3" w:rsidP="00BF11E3">
      <w:pPr>
        <w:pStyle w:val="BodyText1"/>
        <w:numPr>
          <w:ilvl w:val="1"/>
          <w:numId w:val="7"/>
        </w:numPr>
        <w:spacing w:after="0"/>
        <w:ind w:left="720" w:hanging="720"/>
        <w:outlineLvl w:val="2"/>
        <w:rPr>
          <w:rFonts w:ascii="Arial" w:hAnsi="Arial" w:cs="Arial"/>
          <w:color w:val="auto"/>
          <w:szCs w:val="18"/>
        </w:rPr>
      </w:pPr>
      <w:r w:rsidRPr="00171594">
        <w:rPr>
          <w:rFonts w:ascii="Arial" w:hAnsi="Arial" w:cs="Arial"/>
          <w:b/>
          <w:szCs w:val="18"/>
        </w:rPr>
        <w:t>Certification (Open Channel Flow)</w:t>
      </w:r>
      <w:r w:rsidRPr="00171594">
        <w:rPr>
          <w:rFonts w:ascii="Arial" w:hAnsi="Arial" w:cs="Arial"/>
          <w:szCs w:val="18"/>
        </w:rPr>
        <w:t xml:space="preserve"> </w:t>
      </w:r>
    </w:p>
    <w:p w:rsidR="00BF11E3" w:rsidRPr="00171594" w:rsidRDefault="00BF11E3" w:rsidP="00BF11E3">
      <w:pPr>
        <w:pStyle w:val="BodyText1"/>
        <w:spacing w:after="0"/>
        <w:ind w:left="720"/>
        <w:outlineLvl w:val="2"/>
        <w:rPr>
          <w:rFonts w:ascii="Arial" w:hAnsi="Arial" w:cs="Arial"/>
          <w:color w:val="auto"/>
          <w:szCs w:val="18"/>
        </w:rPr>
      </w:pPr>
    </w:p>
    <w:p w:rsidR="00BF11E3" w:rsidRPr="00171594" w:rsidRDefault="00BF11E3" w:rsidP="007C3851">
      <w:pPr>
        <w:pStyle w:val="BodyText1"/>
        <w:numPr>
          <w:ilvl w:val="2"/>
          <w:numId w:val="7"/>
        </w:numPr>
        <w:spacing w:after="0"/>
        <w:outlineLvl w:val="2"/>
        <w:rPr>
          <w:rFonts w:ascii="Arial" w:hAnsi="Arial" w:cs="Arial"/>
          <w:color w:val="auto"/>
          <w:szCs w:val="18"/>
        </w:rPr>
      </w:pPr>
      <w:r w:rsidRPr="00171594">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171594">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BF11E3" w:rsidRPr="00171594" w:rsidRDefault="00BF11E3" w:rsidP="00BF11E3">
      <w:pPr>
        <w:pStyle w:val="BodyText1"/>
        <w:spacing w:after="0"/>
        <w:outlineLvl w:val="2"/>
        <w:rPr>
          <w:rFonts w:ascii="Arial" w:hAnsi="Arial" w:cs="Arial"/>
          <w:color w:val="auto"/>
          <w:szCs w:val="18"/>
        </w:rPr>
      </w:pPr>
    </w:p>
    <w:p w:rsidR="00BF11E3" w:rsidRPr="00171594" w:rsidRDefault="00BF11E3" w:rsidP="007C3851">
      <w:pPr>
        <w:pStyle w:val="BodyText1"/>
        <w:numPr>
          <w:ilvl w:val="2"/>
          <w:numId w:val="7"/>
        </w:numPr>
        <w:tabs>
          <w:tab w:val="left" w:pos="1440"/>
        </w:tabs>
        <w:spacing w:after="0"/>
        <w:outlineLvl w:val="2"/>
        <w:rPr>
          <w:rFonts w:ascii="Arial" w:hAnsi="Arial" w:cs="Arial"/>
          <w:szCs w:val="18"/>
        </w:rPr>
      </w:pPr>
      <w:r w:rsidRPr="00171594">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w:t>
      </w:r>
      <w:r w:rsidR="00B2421D" w:rsidRPr="00171594">
        <w:rPr>
          <w:rFonts w:ascii="Arial" w:hAnsi="Arial" w:cs="Arial"/>
          <w:szCs w:val="18"/>
        </w:rPr>
        <w:t>uired or higher as determined by lock conditions or critical structures.</w:t>
      </w:r>
    </w:p>
    <w:p w:rsidR="00BF11E3" w:rsidRPr="00171594" w:rsidRDefault="00BF11E3" w:rsidP="00BF11E3">
      <w:pPr>
        <w:pStyle w:val="BodyText1"/>
        <w:tabs>
          <w:tab w:val="left" w:pos="1440"/>
        </w:tabs>
        <w:spacing w:after="0"/>
        <w:ind w:left="720"/>
        <w:outlineLvl w:val="2"/>
        <w:rPr>
          <w:rFonts w:ascii="Arial" w:hAnsi="Arial" w:cs="Arial"/>
          <w:szCs w:val="18"/>
        </w:rPr>
      </w:pPr>
    </w:p>
    <w:p w:rsidR="00BF11E3" w:rsidRPr="00171594" w:rsidRDefault="00BF11E3" w:rsidP="00BF11E3">
      <w:pPr>
        <w:pStyle w:val="BodyText1"/>
        <w:spacing w:after="0"/>
        <w:ind w:left="720" w:hanging="720"/>
        <w:outlineLvl w:val="2"/>
        <w:rPr>
          <w:rFonts w:ascii="Arial" w:hAnsi="Arial" w:cs="Arial"/>
          <w:color w:val="auto"/>
          <w:szCs w:val="18"/>
        </w:rPr>
      </w:pPr>
      <w:r w:rsidRPr="00171594">
        <w:rPr>
          <w:rFonts w:ascii="Arial" w:hAnsi="Arial" w:cs="Arial"/>
          <w:b/>
          <w:color w:val="auto"/>
          <w:szCs w:val="18"/>
        </w:rPr>
        <w:t>3.2</w:t>
      </w:r>
      <w:r w:rsidRPr="00171594">
        <w:rPr>
          <w:rFonts w:ascii="Arial" w:hAnsi="Arial" w:cs="Arial"/>
          <w:b/>
          <w:color w:val="auto"/>
          <w:szCs w:val="18"/>
        </w:rPr>
        <w:tab/>
        <w:t>Performance (Open Channel Flow)</w:t>
      </w:r>
      <w:r w:rsidRPr="00171594">
        <w:rPr>
          <w:rFonts w:ascii="Arial" w:hAnsi="Arial" w:cs="Arial"/>
          <w:color w:val="auto"/>
          <w:szCs w:val="18"/>
        </w:rPr>
        <w:t xml:space="preserve"> </w:t>
      </w:r>
    </w:p>
    <w:p w:rsidR="00BF11E3" w:rsidRPr="00171594" w:rsidRDefault="00BF11E3" w:rsidP="00BF11E3">
      <w:pPr>
        <w:pStyle w:val="BodyText1"/>
        <w:spacing w:after="0"/>
        <w:outlineLvl w:val="2"/>
        <w:rPr>
          <w:rFonts w:ascii="Arial" w:hAnsi="Arial" w:cs="Arial"/>
          <w:color w:val="auto"/>
          <w:szCs w:val="18"/>
        </w:rPr>
      </w:pPr>
    </w:p>
    <w:p w:rsidR="00BF11E3" w:rsidRPr="00171594" w:rsidRDefault="00CC7455" w:rsidP="00CC7455">
      <w:pPr>
        <w:pStyle w:val="BodyText1"/>
        <w:tabs>
          <w:tab w:val="left" w:pos="-180"/>
        </w:tabs>
        <w:spacing w:after="0"/>
        <w:ind w:left="720" w:hanging="720"/>
        <w:outlineLvl w:val="2"/>
        <w:rPr>
          <w:rFonts w:ascii="Arial" w:hAnsi="Arial" w:cs="Arial"/>
          <w:color w:val="auto"/>
          <w:szCs w:val="18"/>
        </w:rPr>
      </w:pPr>
      <w:r w:rsidRPr="00171594">
        <w:rPr>
          <w:rFonts w:ascii="Arial" w:hAnsi="Arial" w:cs="Arial"/>
          <w:color w:val="auto"/>
          <w:szCs w:val="18"/>
        </w:rPr>
        <w:t>3.2.1</w:t>
      </w:r>
      <w:r w:rsidRPr="00171594">
        <w:rPr>
          <w:rFonts w:ascii="Arial" w:hAnsi="Arial" w:cs="Arial"/>
          <w:color w:val="auto"/>
          <w:szCs w:val="18"/>
        </w:rPr>
        <w:tab/>
      </w:r>
      <w:r w:rsidR="00BF11E3" w:rsidRPr="00171594">
        <w:rPr>
          <w:rFonts w:ascii="Arial" w:hAnsi="Arial" w:cs="Arial"/>
          <w:color w:val="auto"/>
          <w:szCs w:val="18"/>
        </w:rPr>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BF11E3" w:rsidRPr="00171594" w:rsidRDefault="00BF11E3" w:rsidP="00BF11E3">
      <w:pPr>
        <w:pStyle w:val="BodyText1"/>
        <w:spacing w:after="0"/>
        <w:outlineLvl w:val="2"/>
        <w:rPr>
          <w:rFonts w:ascii="Arial" w:hAnsi="Arial" w:cs="Arial"/>
          <w:szCs w:val="18"/>
        </w:rPr>
      </w:pPr>
    </w:p>
    <w:p w:rsidR="00BF11E3" w:rsidRPr="00171594" w:rsidRDefault="00BF11E3" w:rsidP="0035509A">
      <w:pPr>
        <w:pStyle w:val="10"/>
        <w:spacing w:after="0"/>
        <w:ind w:left="1080" w:hanging="1080"/>
        <w:outlineLvl w:val="2"/>
        <w:rPr>
          <w:rFonts w:ascii="Arial" w:hAnsi="Arial" w:cs="Arial"/>
          <w:szCs w:val="18"/>
        </w:rPr>
      </w:pPr>
      <w:r w:rsidRPr="00171594">
        <w:rPr>
          <w:rFonts w:ascii="Arial" w:hAnsi="Arial" w:cs="Arial"/>
          <w:szCs w:val="18"/>
        </w:rPr>
        <w:t xml:space="preserve">PART 4.0: </w:t>
      </w:r>
      <w:r w:rsidR="0035509A" w:rsidRPr="00171594">
        <w:rPr>
          <w:rFonts w:ascii="Arial" w:hAnsi="Arial" w:cs="Arial"/>
          <w:szCs w:val="18"/>
        </w:rPr>
        <w:tab/>
      </w:r>
      <w:r w:rsidRPr="00171594">
        <w:rPr>
          <w:rFonts w:ascii="Arial" w:hAnsi="Arial" w:cs="Arial"/>
          <w:szCs w:val="18"/>
        </w:rPr>
        <w:t>construction and INSTALLATION requirements</w:t>
      </w:r>
    </w:p>
    <w:p w:rsidR="00BF11E3" w:rsidRPr="00171594" w:rsidRDefault="00BF11E3" w:rsidP="00BF11E3">
      <w:pPr>
        <w:pStyle w:val="BodyText1"/>
        <w:spacing w:after="0"/>
        <w:outlineLvl w:val="2"/>
        <w:rPr>
          <w:rFonts w:ascii="Arial" w:hAnsi="Arial" w:cs="Arial"/>
          <w:b/>
          <w:color w:val="auto"/>
          <w:szCs w:val="18"/>
        </w:rPr>
      </w:pPr>
    </w:p>
    <w:p w:rsidR="00BF11E3" w:rsidRPr="00171594" w:rsidRDefault="00BF11E3" w:rsidP="00CC7455">
      <w:pPr>
        <w:pStyle w:val="BodyText1"/>
        <w:numPr>
          <w:ilvl w:val="1"/>
          <w:numId w:val="22"/>
        </w:numPr>
        <w:spacing w:after="0"/>
        <w:outlineLvl w:val="2"/>
        <w:rPr>
          <w:rFonts w:ascii="Arial" w:hAnsi="Arial" w:cs="Arial"/>
          <w:b/>
          <w:color w:val="auto"/>
          <w:szCs w:val="18"/>
        </w:rPr>
      </w:pPr>
      <w:r w:rsidRPr="00171594">
        <w:rPr>
          <w:rFonts w:ascii="Arial" w:hAnsi="Arial" w:cs="Arial"/>
          <w:b/>
          <w:color w:val="auto"/>
          <w:szCs w:val="18"/>
        </w:rPr>
        <w:tab/>
        <w:t>Site Preparation</w:t>
      </w:r>
      <w:r w:rsidR="00A954D7" w:rsidRPr="00171594">
        <w:rPr>
          <w:rFonts w:ascii="Arial" w:hAnsi="Arial" w:cs="Arial"/>
          <w:b/>
          <w:color w:val="auto"/>
          <w:szCs w:val="18"/>
        </w:rPr>
        <w:t xml:space="preserve"> - Grading</w:t>
      </w:r>
    </w:p>
    <w:p w:rsidR="00BF11E3" w:rsidRPr="00171594" w:rsidRDefault="00BF11E3" w:rsidP="00BF11E3">
      <w:pPr>
        <w:pStyle w:val="BodyText1"/>
        <w:spacing w:after="0"/>
        <w:outlineLvl w:val="2"/>
        <w:rPr>
          <w:rFonts w:ascii="Arial" w:hAnsi="Arial" w:cs="Arial"/>
          <w:color w:val="auto"/>
          <w:szCs w:val="18"/>
        </w:rPr>
      </w:pPr>
    </w:p>
    <w:p w:rsidR="00A954D7" w:rsidRPr="00171594" w:rsidRDefault="00BF11E3" w:rsidP="007261DF">
      <w:pPr>
        <w:pStyle w:val="111"/>
        <w:numPr>
          <w:ilvl w:val="2"/>
          <w:numId w:val="22"/>
        </w:numPr>
        <w:tabs>
          <w:tab w:val="clear" w:pos="270"/>
          <w:tab w:val="clear" w:pos="2475"/>
          <w:tab w:val="left" w:pos="-360"/>
        </w:tabs>
        <w:spacing w:after="0"/>
        <w:outlineLvl w:val="2"/>
        <w:rPr>
          <w:rFonts w:ascii="Arial" w:hAnsi="Arial" w:cs="Arial"/>
          <w:szCs w:val="18"/>
        </w:rPr>
      </w:pPr>
      <w:r w:rsidRPr="00171594">
        <w:rPr>
          <w:rFonts w:ascii="Arial" w:hAnsi="Arial" w:cs="Arial"/>
          <w:szCs w:val="18"/>
        </w:rPr>
        <w:t xml:space="preserve">Areas on which fabric forms are to be placed shall be constructed to the lines, grades, contours, and dimensions shown on the Contract Drawings. </w:t>
      </w:r>
      <w:r w:rsidR="00746A6B" w:rsidRPr="00171594">
        <w:rPr>
          <w:rFonts w:ascii="Arial" w:hAnsi="Arial" w:cs="Arial"/>
          <w:szCs w:val="18"/>
        </w:rPr>
        <w:t>The areas shall be graded</w:t>
      </w:r>
      <w:r w:rsidR="00A954D7" w:rsidRPr="00171594">
        <w:rPr>
          <w:rFonts w:ascii="Arial" w:hAnsi="Arial" w:cs="Arial"/>
          <w:szCs w:val="18"/>
        </w:rPr>
        <w:t xml:space="preserve"> and uniformly compacted </w:t>
      </w:r>
      <w:r w:rsidR="00746A6B" w:rsidRPr="00171594">
        <w:rPr>
          <w:rFonts w:ascii="Arial" w:hAnsi="Arial" w:cs="Arial"/>
          <w:szCs w:val="18"/>
        </w:rPr>
        <w:t xml:space="preserve"> to a smooth plane surface</w:t>
      </w:r>
      <w:r w:rsidR="00B872A4" w:rsidRPr="00171594">
        <w:rPr>
          <w:rFonts w:ascii="Arial" w:hAnsi="Arial" w:cs="Arial"/>
          <w:szCs w:val="18"/>
        </w:rPr>
        <w:t xml:space="preserve"> with an allowable tolerance of plus or minus 0.2 feet</w:t>
      </w:r>
      <w:r w:rsidR="00F75F90" w:rsidRPr="00171594">
        <w:rPr>
          <w:rFonts w:ascii="Arial" w:hAnsi="Arial" w:cs="Arial"/>
          <w:szCs w:val="18"/>
        </w:rPr>
        <w:t xml:space="preserve"> from</w:t>
      </w:r>
      <w:r w:rsidR="00B872A4" w:rsidRPr="00171594">
        <w:rPr>
          <w:rFonts w:ascii="Arial" w:hAnsi="Arial" w:cs="Arial"/>
          <w:szCs w:val="18"/>
        </w:rPr>
        <w:t xml:space="preserve"> bottom grade, as long as ponding does not occur, and </w:t>
      </w:r>
      <w:r w:rsidR="00A954D7" w:rsidRPr="00171594">
        <w:rPr>
          <w:rFonts w:ascii="Arial" w:hAnsi="Arial" w:cs="Arial"/>
          <w:szCs w:val="18"/>
        </w:rPr>
        <w:t xml:space="preserve">plus or minus </w:t>
      </w:r>
      <w:r w:rsidR="00B872A4" w:rsidRPr="00171594">
        <w:rPr>
          <w:rFonts w:ascii="Arial" w:hAnsi="Arial" w:cs="Arial"/>
          <w:szCs w:val="18"/>
        </w:rPr>
        <w:t xml:space="preserve">0.2 foot </w:t>
      </w:r>
      <w:r w:rsidR="00F75F90" w:rsidRPr="00171594">
        <w:rPr>
          <w:rFonts w:ascii="Arial" w:hAnsi="Arial" w:cs="Arial"/>
          <w:szCs w:val="18"/>
        </w:rPr>
        <w:t>from a</w:t>
      </w:r>
      <w:r w:rsidR="00B2421D" w:rsidRPr="00171594">
        <w:rPr>
          <w:rFonts w:ascii="Arial" w:hAnsi="Arial" w:cs="Arial"/>
          <w:szCs w:val="18"/>
        </w:rPr>
        <w:t xml:space="preserve"> </w:t>
      </w:r>
      <w:r w:rsidR="00F75F90" w:rsidRPr="00171594">
        <w:rPr>
          <w:rFonts w:ascii="Arial" w:hAnsi="Arial" w:cs="Arial"/>
          <w:szCs w:val="18"/>
        </w:rPr>
        <w:t xml:space="preserve">side slope grade </w:t>
      </w:r>
      <w:r w:rsidR="00B872A4" w:rsidRPr="00171594">
        <w:rPr>
          <w:rFonts w:ascii="Arial" w:hAnsi="Arial" w:cs="Arial"/>
          <w:szCs w:val="18"/>
        </w:rPr>
        <w:t>as long as humps or pockets are</w:t>
      </w:r>
      <w:r w:rsidR="00A954D7" w:rsidRPr="00171594">
        <w:rPr>
          <w:rFonts w:ascii="Arial" w:hAnsi="Arial" w:cs="Arial"/>
          <w:szCs w:val="18"/>
        </w:rPr>
        <w:t xml:space="preserve"> removed. </w:t>
      </w:r>
    </w:p>
    <w:p w:rsidR="00BF11E3" w:rsidRPr="00171594" w:rsidRDefault="00CC7455" w:rsidP="00E07F5F">
      <w:pPr>
        <w:pStyle w:val="111"/>
        <w:numPr>
          <w:ilvl w:val="2"/>
          <w:numId w:val="22"/>
        </w:numPr>
        <w:tabs>
          <w:tab w:val="clear" w:pos="270"/>
          <w:tab w:val="clear" w:pos="2475"/>
          <w:tab w:val="left" w:pos="-360"/>
        </w:tabs>
        <w:spacing w:after="0"/>
        <w:outlineLvl w:val="2"/>
        <w:rPr>
          <w:rFonts w:ascii="Arial" w:hAnsi="Arial" w:cs="Arial"/>
          <w:szCs w:val="18"/>
        </w:rPr>
      </w:pPr>
      <w:r w:rsidRPr="00171594">
        <w:rPr>
          <w:rFonts w:ascii="Arial" w:hAnsi="Arial" w:cs="Arial"/>
          <w:szCs w:val="18"/>
        </w:rPr>
        <w:t xml:space="preserve">The areas shall be free of organic material and </w:t>
      </w:r>
      <w:r w:rsidR="00BF11E3" w:rsidRPr="00171594">
        <w:rPr>
          <w:rFonts w:ascii="Arial" w:hAnsi="Arial" w:cs="Arial"/>
          <w:szCs w:val="18"/>
        </w:rPr>
        <w:t>obstructions such as roots and projecting stones</w:t>
      </w:r>
      <w:r w:rsidR="00746A6B" w:rsidRPr="00171594">
        <w:rPr>
          <w:rFonts w:ascii="Arial" w:hAnsi="Arial" w:cs="Arial"/>
          <w:szCs w:val="18"/>
        </w:rPr>
        <w:t xml:space="preserve"> and grade stakes</w:t>
      </w:r>
      <w:r w:rsidR="00BF11E3" w:rsidRPr="00171594">
        <w:rPr>
          <w:rFonts w:ascii="Arial" w:hAnsi="Arial" w:cs="Arial"/>
          <w:szCs w:val="18"/>
        </w:rPr>
        <w:t xml:space="preserve"> shall be removed.  </w:t>
      </w:r>
      <w:r w:rsidR="001C1943" w:rsidRPr="00171594">
        <w:rPr>
          <w:rFonts w:ascii="Arial" w:hAnsi="Arial" w:cs="Arial"/>
          <w:szCs w:val="18"/>
        </w:rPr>
        <w:t>Where required by the Contract Specifications, soft and otherwise unsuitable subgrade soils shall be identified, excavated and replaced with select materials in accordance with the Contract Specifications. Where</w:t>
      </w:r>
      <w:r w:rsidR="00BF11E3" w:rsidRPr="00171594">
        <w:rPr>
          <w:rFonts w:ascii="Arial" w:hAnsi="Arial" w:cs="Arial"/>
          <w:szCs w:val="18"/>
        </w:rPr>
        <w:t xml:space="preserve"> areas are below the allowable grades, they shall be brought to grade by </w:t>
      </w:r>
      <w:r w:rsidR="00BF11E3" w:rsidRPr="00171594">
        <w:rPr>
          <w:rFonts w:ascii="Arial" w:hAnsi="Arial" w:cs="Arial"/>
          <w:szCs w:val="18"/>
        </w:rPr>
        <w:lastRenderedPageBreak/>
        <w:t xml:space="preserve">placing compacted layers of select material. The thickness of layers and the amount of compaction shall be as specified by the Engineer. </w:t>
      </w:r>
    </w:p>
    <w:p w:rsidR="00B872A4" w:rsidRPr="00171594" w:rsidRDefault="00B872A4" w:rsidP="00A954D7">
      <w:pPr>
        <w:pStyle w:val="111"/>
        <w:tabs>
          <w:tab w:val="clear" w:pos="270"/>
          <w:tab w:val="clear" w:pos="2475"/>
          <w:tab w:val="left" w:pos="-360"/>
        </w:tabs>
        <w:spacing w:after="0"/>
        <w:ind w:left="0" w:firstLine="0"/>
        <w:outlineLvl w:val="2"/>
        <w:rPr>
          <w:rFonts w:ascii="Arial" w:hAnsi="Arial" w:cs="Arial"/>
          <w:szCs w:val="18"/>
        </w:rPr>
      </w:pPr>
    </w:p>
    <w:p w:rsidR="00102D2A" w:rsidRPr="00171594" w:rsidRDefault="00FD17A4" w:rsidP="00FD17A4">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171594">
        <w:rPr>
          <w:rFonts w:ascii="Arial" w:hAnsi="Arial" w:cs="Arial"/>
          <w:szCs w:val="18"/>
        </w:rPr>
        <w:t>Excavation and preparation of aprons as well as anchor, terminal or toe trenches shall be done in accordance with the lines, grades, contours, and dimensions shown on the Contract Drawings.</w:t>
      </w:r>
      <w:r w:rsidR="00102D2A" w:rsidRPr="00171594">
        <w:rPr>
          <w:rFonts w:ascii="Arial" w:hAnsi="Arial" w:cs="Arial"/>
          <w:szCs w:val="18"/>
        </w:rPr>
        <w:t xml:space="preserve"> </w:t>
      </w:r>
    </w:p>
    <w:p w:rsidR="00102D2A" w:rsidRPr="00171594" w:rsidRDefault="00102D2A" w:rsidP="00102D2A">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FD17A4" w:rsidRPr="00171594" w:rsidRDefault="00F7658F" w:rsidP="00ED3628">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sidRPr="00171594">
        <w:rPr>
          <w:rFonts w:ascii="Arial" w:hAnsi="Arial" w:cs="Arial"/>
          <w:szCs w:val="18"/>
        </w:rPr>
        <w:t>The terminal edges</w:t>
      </w:r>
      <w:r w:rsidR="00102D2A" w:rsidRPr="00171594">
        <w:rPr>
          <w:rFonts w:ascii="Arial" w:hAnsi="Arial" w:cs="Arial"/>
          <w:szCs w:val="18"/>
        </w:rPr>
        <w:t xml:space="preserve"> </w:t>
      </w:r>
      <w:r w:rsidRPr="00171594">
        <w:rPr>
          <w:rFonts w:ascii="Arial" w:hAnsi="Arial" w:cs="Arial"/>
          <w:szCs w:val="18"/>
        </w:rPr>
        <w:t xml:space="preserve">of the fabric form lining </w:t>
      </w:r>
      <w:r w:rsidR="00102D2A" w:rsidRPr="00171594">
        <w:rPr>
          <w:rFonts w:ascii="Arial" w:hAnsi="Arial" w:cs="Arial"/>
          <w:szCs w:val="18"/>
        </w:rPr>
        <w:t xml:space="preserve">should be keyed into the subgrade </w:t>
      </w:r>
      <w:r w:rsidR="00ED3628" w:rsidRPr="00171594">
        <w:rPr>
          <w:rFonts w:ascii="Arial" w:hAnsi="Arial" w:cs="Arial"/>
          <w:szCs w:val="18"/>
        </w:rPr>
        <w:t>to the lines, grades, and dimensions shown on the Contract Drawings.</w:t>
      </w:r>
    </w:p>
    <w:p w:rsidR="00ED3628" w:rsidRPr="00171594" w:rsidRDefault="00ED3628" w:rsidP="00ED3628">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A954D7" w:rsidRPr="00171594" w:rsidRDefault="00A954D7" w:rsidP="00A954D7">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171594">
        <w:rPr>
          <w:rFonts w:ascii="Arial" w:hAnsi="Arial" w:cs="Arial"/>
          <w:b/>
          <w:szCs w:val="18"/>
        </w:rPr>
        <w:t>Inspection</w:t>
      </w:r>
    </w:p>
    <w:p w:rsidR="00A954D7" w:rsidRPr="00171594"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171594" w:rsidRDefault="00BF11E3" w:rsidP="00A954D7">
      <w:pPr>
        <w:pStyle w:val="111"/>
        <w:tabs>
          <w:tab w:val="clear" w:pos="270"/>
          <w:tab w:val="clear" w:pos="2475"/>
          <w:tab w:val="left" w:pos="-360"/>
        </w:tabs>
        <w:spacing w:after="0"/>
        <w:ind w:left="720" w:firstLine="0"/>
        <w:outlineLvl w:val="2"/>
        <w:rPr>
          <w:rFonts w:ascii="Arial" w:hAnsi="Arial" w:cs="Arial"/>
          <w:szCs w:val="18"/>
        </w:rPr>
      </w:pPr>
      <w:r w:rsidRPr="00171594">
        <w:rPr>
          <w:rFonts w:ascii="Arial" w:hAnsi="Arial" w:cs="Arial"/>
          <w:szCs w:val="18"/>
        </w:rPr>
        <w:t>Immediately prior to placing the fabric forms, the prepared area shall be inspected by the Engineer, and no forms shall be placed thereon until the area has been approved.</w:t>
      </w:r>
    </w:p>
    <w:p w:rsidR="00BF11E3" w:rsidRPr="00171594" w:rsidRDefault="00BF11E3" w:rsidP="00BF11E3">
      <w:pPr>
        <w:pStyle w:val="BodyText1"/>
        <w:spacing w:after="0"/>
        <w:outlineLvl w:val="2"/>
        <w:rPr>
          <w:rFonts w:ascii="Arial" w:hAnsi="Arial" w:cs="Arial"/>
          <w:b/>
          <w:color w:val="auto"/>
          <w:szCs w:val="18"/>
        </w:rPr>
      </w:pPr>
    </w:p>
    <w:p w:rsidR="00905FA9" w:rsidRPr="00171594" w:rsidRDefault="00564CF5" w:rsidP="00564CF5">
      <w:pPr>
        <w:pStyle w:val="BodyText1"/>
        <w:numPr>
          <w:ilvl w:val="1"/>
          <w:numId w:val="22"/>
        </w:numPr>
        <w:spacing w:after="0"/>
        <w:ind w:left="720" w:hanging="720"/>
        <w:outlineLvl w:val="2"/>
        <w:rPr>
          <w:rFonts w:ascii="Arial" w:hAnsi="Arial" w:cs="Arial"/>
          <w:b/>
          <w:color w:val="auto"/>
          <w:szCs w:val="18"/>
        </w:rPr>
      </w:pPr>
      <w:r w:rsidRPr="00171594">
        <w:rPr>
          <w:rFonts w:ascii="Arial" w:hAnsi="Arial" w:cs="Arial"/>
          <w:b/>
          <w:color w:val="auto"/>
          <w:szCs w:val="18"/>
        </w:rPr>
        <w:t>Geotextile Filter Fabric Placement</w:t>
      </w:r>
      <w:r w:rsidR="00905FA9" w:rsidRPr="00171594">
        <w:rPr>
          <w:rFonts w:ascii="Arial" w:hAnsi="Arial" w:cs="Arial"/>
          <w:szCs w:val="18"/>
        </w:rPr>
        <w:t xml:space="preserve"> </w:t>
      </w:r>
    </w:p>
    <w:p w:rsidR="00905FA9" w:rsidRPr="00171594" w:rsidRDefault="00905FA9" w:rsidP="00905FA9">
      <w:pPr>
        <w:pStyle w:val="BodyText1"/>
        <w:spacing w:after="0"/>
        <w:ind w:left="720"/>
        <w:outlineLvl w:val="2"/>
        <w:rPr>
          <w:rFonts w:ascii="Arial" w:hAnsi="Arial" w:cs="Arial"/>
          <w:b/>
          <w:color w:val="auto"/>
          <w:szCs w:val="18"/>
        </w:rPr>
      </w:pPr>
    </w:p>
    <w:p w:rsidR="00905FA9" w:rsidRPr="00171594"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171594">
        <w:t xml:space="preserve">The geotextile filter </w:t>
      </w:r>
      <w:proofErr w:type="gramStart"/>
      <w:r w:rsidRPr="00171594">
        <w:t>baric  shall</w:t>
      </w:r>
      <w:proofErr w:type="gramEnd"/>
      <w:r w:rsidRPr="00171594">
        <w:t xml:space="preserve"> be placed directly on the prepared area, in intimate contact with the subgrade, and free of folds or wrinkles.  The geotextile filter fabric </w:t>
      </w:r>
      <w:r w:rsidR="004E5E14" w:rsidRPr="00171594">
        <w:t>shall</w:t>
      </w:r>
      <w:r w:rsidRPr="00171594">
        <w:t xml:space="preserve"> be placed so that the upstream </w:t>
      </w:r>
      <w:r w:rsidR="00325A3E" w:rsidRPr="00171594">
        <w:t>roll</w:t>
      </w:r>
      <w:r w:rsidRPr="00171594">
        <w:t xml:space="preserve"> of fabric overlaps</w:t>
      </w:r>
      <w:r w:rsidR="0090706B" w:rsidRPr="00171594">
        <w:t xml:space="preserve"> the downstream roll</w:t>
      </w:r>
      <w:r w:rsidRPr="00171594">
        <w:t>.  The longitudinal and transverse joints will be overlapped at least two (2) feet.  The geotextile will extend at least one (1) foot beyond the top and bottom concrete lining termination points, or as required by the Engineer.</w:t>
      </w:r>
    </w:p>
    <w:p w:rsidR="00905FA9" w:rsidRPr="00171594" w:rsidRDefault="00905FA9" w:rsidP="00905FA9">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564CF5" w:rsidRPr="00171594"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171594">
        <w:t>A geotextile filter fabric, as specified elsewhere, shall be placed on the graded surface approved by the Engineer.</w:t>
      </w:r>
    </w:p>
    <w:p w:rsidR="00811463" w:rsidRPr="00171594" w:rsidRDefault="00811463" w:rsidP="00C36E2A">
      <w:p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BF11E3" w:rsidRPr="00171594" w:rsidRDefault="00BF11E3" w:rsidP="009376FD">
      <w:pPr>
        <w:pStyle w:val="BodyText1"/>
        <w:numPr>
          <w:ilvl w:val="1"/>
          <w:numId w:val="22"/>
        </w:numPr>
        <w:spacing w:after="0"/>
        <w:ind w:left="720" w:hanging="720"/>
        <w:outlineLvl w:val="2"/>
        <w:rPr>
          <w:rFonts w:ascii="Arial" w:hAnsi="Arial" w:cs="Arial"/>
          <w:b/>
          <w:color w:val="auto"/>
          <w:szCs w:val="18"/>
        </w:rPr>
      </w:pPr>
      <w:r w:rsidRPr="00171594">
        <w:rPr>
          <w:rFonts w:ascii="Arial" w:hAnsi="Arial" w:cs="Arial"/>
          <w:b/>
          <w:color w:val="auto"/>
          <w:szCs w:val="18"/>
        </w:rPr>
        <w:t>Fabric Form Placement</w:t>
      </w:r>
    </w:p>
    <w:p w:rsidR="00BF11E3" w:rsidRPr="00171594" w:rsidRDefault="00BF11E3" w:rsidP="00905FA9">
      <w:pPr>
        <w:pStyle w:val="111"/>
        <w:tabs>
          <w:tab w:val="clear" w:pos="270"/>
          <w:tab w:val="clear" w:pos="2475"/>
          <w:tab w:val="left" w:pos="-1080"/>
          <w:tab w:val="left" w:pos="-450"/>
        </w:tabs>
        <w:spacing w:after="0"/>
        <w:ind w:left="0" w:firstLine="0"/>
        <w:outlineLvl w:val="2"/>
        <w:rPr>
          <w:rFonts w:ascii="Arial" w:hAnsi="Arial" w:cs="Arial"/>
          <w:szCs w:val="18"/>
        </w:rPr>
      </w:pPr>
    </w:p>
    <w:p w:rsidR="00905FA9" w:rsidRPr="00171594" w:rsidRDefault="00BF11E3" w:rsidP="00C57798">
      <w:pPr>
        <w:pStyle w:val="111"/>
        <w:numPr>
          <w:ilvl w:val="2"/>
          <w:numId w:val="22"/>
        </w:numPr>
        <w:tabs>
          <w:tab w:val="clear" w:pos="270"/>
          <w:tab w:val="clear" w:pos="2475"/>
          <w:tab w:val="left" w:pos="-450"/>
        </w:tabs>
        <w:spacing w:after="0"/>
        <w:outlineLvl w:val="2"/>
        <w:rPr>
          <w:rFonts w:ascii="Arial" w:hAnsi="Arial" w:cs="Arial"/>
          <w:szCs w:val="18"/>
        </w:rPr>
      </w:pPr>
      <w:r w:rsidRPr="00171594">
        <w:rPr>
          <w:rFonts w:ascii="Arial" w:hAnsi="Arial" w:cs="Arial"/>
          <w:szCs w:val="18"/>
        </w:rPr>
        <w:t>Factory assembled fabric form panels shall be placed over the geotextile filter fabric and within the limits shown on the Contract Drawings.  Perimeter termination of the fabric forms shall be accomplished through the use of</w:t>
      </w:r>
      <w:r w:rsidR="0060306C" w:rsidRPr="00171594">
        <w:rPr>
          <w:rFonts w:ascii="Arial" w:hAnsi="Arial" w:cs="Arial"/>
          <w:szCs w:val="18"/>
        </w:rPr>
        <w:t xml:space="preserve"> </w:t>
      </w:r>
      <w:r w:rsidRPr="00171594">
        <w:rPr>
          <w:rFonts w:ascii="Arial" w:hAnsi="Arial" w:cs="Arial"/>
          <w:szCs w:val="18"/>
        </w:rPr>
        <w:t xml:space="preserve">anchor, flank and toe trenches, as shown on the Contract Drawings. </w:t>
      </w:r>
      <w:r w:rsidR="00F94FEE" w:rsidRPr="00171594">
        <w:rPr>
          <w:rFonts w:ascii="Arial" w:hAnsi="Arial" w:cs="Arial"/>
          <w:szCs w:val="18"/>
        </w:rPr>
        <w:t>When placing panels an allowance for approximately 10% contraction of the form in each direction which will occur as a result of fine aggregate concrete filling</w:t>
      </w:r>
      <w:r w:rsidR="00C57798" w:rsidRPr="00171594">
        <w:rPr>
          <w:rFonts w:ascii="Arial" w:hAnsi="Arial" w:cs="Arial"/>
          <w:szCs w:val="18"/>
        </w:rPr>
        <w:t>. The contractor shal</w:t>
      </w:r>
      <w:r w:rsidR="00325A3E" w:rsidRPr="00171594">
        <w:rPr>
          <w:rFonts w:ascii="Arial" w:hAnsi="Arial" w:cs="Arial"/>
          <w:szCs w:val="18"/>
        </w:rPr>
        <w:t xml:space="preserve">l gather and fold the </w:t>
      </w:r>
      <w:r w:rsidR="00C57798" w:rsidRPr="00171594">
        <w:rPr>
          <w:rFonts w:ascii="Arial" w:hAnsi="Arial" w:cs="Arial"/>
          <w:szCs w:val="18"/>
        </w:rPr>
        <w:t>additional slope direct</w:t>
      </w:r>
      <w:r w:rsidR="00325A3E" w:rsidRPr="00171594">
        <w:rPr>
          <w:rFonts w:ascii="Arial" w:hAnsi="Arial" w:cs="Arial"/>
          <w:szCs w:val="18"/>
        </w:rPr>
        <w:t>ion</w:t>
      </w:r>
      <w:r w:rsidR="00C57798" w:rsidRPr="00171594">
        <w:rPr>
          <w:rFonts w:ascii="Arial" w:hAnsi="Arial" w:cs="Arial"/>
          <w:szCs w:val="18"/>
        </w:rPr>
        <w:t xml:space="preserve"> fabric form in the anchor trench to be secured in such a manners as to be </w:t>
      </w:r>
      <w:r w:rsidR="00325A3E" w:rsidRPr="00171594">
        <w:rPr>
          <w:rFonts w:ascii="Arial" w:hAnsi="Arial" w:cs="Arial"/>
          <w:szCs w:val="18"/>
        </w:rPr>
        <w:t xml:space="preserve">gradually </w:t>
      </w:r>
      <w:r w:rsidR="00C57798" w:rsidRPr="00171594">
        <w:rPr>
          <w:rFonts w:ascii="Arial" w:hAnsi="Arial" w:cs="Arial"/>
          <w:szCs w:val="18"/>
        </w:rPr>
        <w:t>released as fabric forms contract during filling. The contractor sha</w:t>
      </w:r>
      <w:r w:rsidR="00325A3E" w:rsidRPr="00171594">
        <w:rPr>
          <w:rFonts w:ascii="Arial" w:hAnsi="Arial" w:cs="Arial"/>
          <w:szCs w:val="18"/>
        </w:rPr>
        <w:t>ll gather the</w:t>
      </w:r>
      <w:r w:rsidR="00C57798" w:rsidRPr="00171594">
        <w:rPr>
          <w:rFonts w:ascii="Arial" w:hAnsi="Arial" w:cs="Arial"/>
          <w:szCs w:val="18"/>
        </w:rPr>
        <w:t xml:space="preserve"> additional transverse direc</w:t>
      </w:r>
      <w:r w:rsidR="007F61FF" w:rsidRPr="00171594">
        <w:rPr>
          <w:rFonts w:ascii="Arial" w:hAnsi="Arial" w:cs="Arial"/>
          <w:szCs w:val="18"/>
        </w:rPr>
        <w:t>tion fabric form at each baffle</w:t>
      </w:r>
      <w:r w:rsidR="00C57798" w:rsidRPr="00171594">
        <w:rPr>
          <w:rFonts w:ascii="Arial" w:hAnsi="Arial" w:cs="Arial"/>
          <w:szCs w:val="18"/>
        </w:rPr>
        <w:t xml:space="preserve"> for self release during filling.</w:t>
      </w:r>
    </w:p>
    <w:p w:rsidR="00C57798" w:rsidRPr="00171594" w:rsidRDefault="00C57798" w:rsidP="00C57798">
      <w:pPr>
        <w:pStyle w:val="111"/>
        <w:tabs>
          <w:tab w:val="clear" w:pos="270"/>
          <w:tab w:val="clear" w:pos="2475"/>
          <w:tab w:val="left" w:pos="-450"/>
        </w:tabs>
        <w:spacing w:after="0"/>
        <w:ind w:left="720" w:firstLine="0"/>
        <w:outlineLvl w:val="2"/>
        <w:rPr>
          <w:rFonts w:ascii="Arial" w:hAnsi="Arial" w:cs="Arial"/>
          <w:szCs w:val="18"/>
        </w:rPr>
      </w:pPr>
    </w:p>
    <w:p w:rsidR="00F94FEE" w:rsidRPr="00171594" w:rsidRDefault="00905FA9" w:rsidP="00F94FEE">
      <w:pPr>
        <w:pStyle w:val="111"/>
        <w:numPr>
          <w:ilvl w:val="2"/>
          <w:numId w:val="22"/>
        </w:numPr>
        <w:tabs>
          <w:tab w:val="clear" w:pos="270"/>
          <w:tab w:val="left" w:pos="1440"/>
        </w:tabs>
        <w:spacing w:after="0"/>
        <w:outlineLvl w:val="2"/>
        <w:rPr>
          <w:rFonts w:ascii="Arial" w:hAnsi="Arial" w:cs="Arial"/>
          <w:szCs w:val="18"/>
        </w:rPr>
      </w:pPr>
      <w:r w:rsidRPr="00171594">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60306C" w:rsidRPr="00171594" w:rsidRDefault="0060306C" w:rsidP="0060306C">
      <w:pPr>
        <w:pStyle w:val="ListParagraph"/>
      </w:pPr>
    </w:p>
    <w:p w:rsidR="0060306C" w:rsidRPr="00171594" w:rsidRDefault="0060306C" w:rsidP="0060306C">
      <w:pPr>
        <w:pStyle w:val="111"/>
        <w:numPr>
          <w:ilvl w:val="2"/>
          <w:numId w:val="22"/>
        </w:numPr>
        <w:tabs>
          <w:tab w:val="clear" w:pos="270"/>
          <w:tab w:val="clear" w:pos="2475"/>
        </w:tabs>
        <w:spacing w:after="0"/>
        <w:outlineLvl w:val="2"/>
        <w:rPr>
          <w:rFonts w:ascii="Arial" w:hAnsi="Arial" w:cs="Arial"/>
          <w:szCs w:val="18"/>
        </w:rPr>
      </w:pPr>
      <w:r w:rsidRPr="00171594">
        <w:rPr>
          <w:rFonts w:ascii="Arial" w:hAnsi="Arial" w:cs="Arial"/>
          <w:szCs w:val="18"/>
        </w:rPr>
        <w:t>When conventional joining of fabric forms is impractical or where called for on the Contract Drawings, adjacent forms may be ove</w:t>
      </w:r>
      <w:r w:rsidR="00D04563" w:rsidRPr="00171594">
        <w:rPr>
          <w:rFonts w:ascii="Arial" w:hAnsi="Arial" w:cs="Arial"/>
          <w:szCs w:val="18"/>
        </w:rPr>
        <w:t xml:space="preserve">rlapped a minimum of 3 ft </w:t>
      </w:r>
      <w:r w:rsidRPr="00171594">
        <w:rPr>
          <w:rFonts w:ascii="Arial" w:hAnsi="Arial" w:cs="Arial"/>
          <w:szCs w:val="18"/>
        </w:rPr>
        <w:t>to form a lap joint, pending approval by the Engineer. Based on the predominant flow</w:t>
      </w:r>
      <w:r w:rsidR="00F7658F" w:rsidRPr="00171594">
        <w:rPr>
          <w:rFonts w:ascii="Arial" w:hAnsi="Arial" w:cs="Arial"/>
          <w:szCs w:val="18"/>
        </w:rPr>
        <w:t xml:space="preserve"> direction, the upstream form shall overlap the downstream form.</w:t>
      </w:r>
      <w:r w:rsidRPr="00171594">
        <w:rPr>
          <w:rFonts w:ascii="Arial" w:hAnsi="Arial" w:cs="Arial"/>
          <w:szCs w:val="18"/>
        </w:rPr>
        <w:t xml:space="preserve"> In no case shall simple butt joints between forms be permitted. Simple butt joints between panels shall not be allowed.</w:t>
      </w:r>
    </w:p>
    <w:p w:rsidR="0060306C" w:rsidRPr="00171594" w:rsidRDefault="0060306C" w:rsidP="0060306C">
      <w:pPr>
        <w:pStyle w:val="ListParagraph"/>
      </w:pPr>
    </w:p>
    <w:p w:rsidR="0060306C" w:rsidRPr="00171594" w:rsidRDefault="0060306C" w:rsidP="0060306C">
      <w:pPr>
        <w:pStyle w:val="111"/>
        <w:numPr>
          <w:ilvl w:val="2"/>
          <w:numId w:val="22"/>
        </w:numPr>
        <w:tabs>
          <w:tab w:val="clear" w:pos="270"/>
          <w:tab w:val="clear" w:pos="2475"/>
        </w:tabs>
        <w:spacing w:after="0"/>
        <w:outlineLvl w:val="2"/>
        <w:rPr>
          <w:rFonts w:ascii="Arial" w:hAnsi="Arial" w:cs="Arial"/>
          <w:szCs w:val="18"/>
        </w:rPr>
      </w:pPr>
      <w:r w:rsidRPr="00171594">
        <w:rPr>
          <w:rFonts w:ascii="Arial" w:hAnsi="Arial" w:cs="Arial"/>
          <w:szCs w:val="18"/>
        </w:rPr>
        <w:t>Expansion joints shall be provided as shown on the Contract Drawings, or as specified by the Engineer.</w:t>
      </w:r>
    </w:p>
    <w:p w:rsidR="0060306C" w:rsidRPr="00171594" w:rsidRDefault="0060306C" w:rsidP="0060306C">
      <w:pPr>
        <w:pStyle w:val="111"/>
        <w:tabs>
          <w:tab w:val="clear" w:pos="270"/>
          <w:tab w:val="left" w:pos="1440"/>
        </w:tabs>
        <w:spacing w:after="0"/>
        <w:ind w:left="0" w:firstLine="0"/>
        <w:outlineLvl w:val="2"/>
        <w:rPr>
          <w:rFonts w:ascii="Arial" w:hAnsi="Arial" w:cs="Arial"/>
          <w:szCs w:val="18"/>
        </w:rPr>
      </w:pPr>
    </w:p>
    <w:p w:rsidR="0060306C" w:rsidRPr="00171594" w:rsidRDefault="0060306C" w:rsidP="0060306C">
      <w:pPr>
        <w:pStyle w:val="111"/>
        <w:numPr>
          <w:ilvl w:val="2"/>
          <w:numId w:val="22"/>
        </w:numPr>
        <w:tabs>
          <w:tab w:val="clear" w:pos="270"/>
          <w:tab w:val="left" w:pos="1440"/>
        </w:tabs>
        <w:spacing w:after="0"/>
        <w:outlineLvl w:val="2"/>
        <w:rPr>
          <w:rFonts w:ascii="Arial" w:hAnsi="Arial" w:cs="Arial"/>
          <w:szCs w:val="18"/>
        </w:rPr>
      </w:pPr>
      <w:r w:rsidRPr="00171594">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w:t>
      </w:r>
      <w:r w:rsidR="009376FD" w:rsidRPr="00171594">
        <w:rPr>
          <w:rFonts w:ascii="Arial" w:hAnsi="Arial" w:cs="Arial"/>
          <w:szCs w:val="18"/>
        </w:rPr>
        <w:t xml:space="preserve">(5) </w:t>
      </w:r>
      <w:r w:rsidRPr="00171594">
        <w:rPr>
          <w:rFonts w:ascii="Arial" w:hAnsi="Arial" w:cs="Arial"/>
          <w:szCs w:val="18"/>
        </w:rPr>
        <w:t xml:space="preserve">days.  </w:t>
      </w:r>
    </w:p>
    <w:p w:rsidR="0060306C" w:rsidRPr="00171594" w:rsidRDefault="0060306C" w:rsidP="0060306C">
      <w:pPr>
        <w:pStyle w:val="ListParagraph"/>
      </w:pPr>
    </w:p>
    <w:p w:rsidR="00BF11E3" w:rsidRPr="00171594" w:rsidRDefault="00BF11E3" w:rsidP="0060306C">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171594">
        <w:rPr>
          <w:rFonts w:ascii="Arial" w:hAnsi="Arial" w:cs="Arial"/>
          <w:szCs w:val="18"/>
        </w:rPr>
        <w:t xml:space="preserve"> </w:t>
      </w:r>
      <w:r w:rsidRPr="00171594">
        <w:rPr>
          <w:rFonts w:ascii="Arial" w:hAnsi="Arial" w:cs="Arial"/>
          <w:b/>
          <w:szCs w:val="18"/>
        </w:rPr>
        <w:t>Fine Aggregate Concrete Placement</w:t>
      </w:r>
    </w:p>
    <w:p w:rsidR="0065422E" w:rsidRPr="00171594" w:rsidRDefault="0065422E" w:rsidP="00ED3628">
      <w:pPr>
        <w:pStyle w:val="BodyText1"/>
        <w:spacing w:after="0"/>
        <w:outlineLvl w:val="2"/>
        <w:rPr>
          <w:rFonts w:ascii="Arial" w:hAnsi="Arial" w:cs="Arial"/>
          <w:color w:val="auto"/>
          <w:szCs w:val="18"/>
        </w:rPr>
      </w:pPr>
    </w:p>
    <w:p w:rsidR="0065422E" w:rsidRPr="00171594" w:rsidRDefault="0065422E" w:rsidP="0065422E">
      <w:pPr>
        <w:pStyle w:val="111"/>
        <w:numPr>
          <w:ilvl w:val="2"/>
          <w:numId w:val="22"/>
        </w:numPr>
        <w:tabs>
          <w:tab w:val="clear" w:pos="270"/>
          <w:tab w:val="clear" w:pos="2475"/>
          <w:tab w:val="left" w:pos="-270"/>
        </w:tabs>
        <w:spacing w:after="0"/>
        <w:outlineLvl w:val="2"/>
        <w:rPr>
          <w:rFonts w:ascii="Arial" w:hAnsi="Arial" w:cs="Arial"/>
          <w:szCs w:val="18"/>
        </w:rPr>
      </w:pPr>
      <w:r w:rsidRPr="00171594">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w:t>
      </w:r>
      <w:r w:rsidR="00102D2A" w:rsidRPr="00171594">
        <w:rPr>
          <w:rFonts w:ascii="Arial" w:hAnsi="Arial" w:cs="Arial"/>
          <w:szCs w:val="18"/>
        </w:rPr>
        <w:t xml:space="preserve"> or manufacturer supplied valves.  The</w:t>
      </w:r>
      <w:r w:rsidRPr="00171594">
        <w:rPr>
          <w:rFonts w:ascii="Arial" w:hAnsi="Arial" w:cs="Arial"/>
          <w:szCs w:val="18"/>
        </w:rPr>
        <w:t xml:space="preserve"> slits shall be of the minimum length to allow proper insertion of a filling pipe inserted at the end of </w:t>
      </w:r>
      <w:r w:rsidR="00624202" w:rsidRPr="00171594">
        <w:rPr>
          <w:rFonts w:ascii="Arial" w:hAnsi="Arial" w:cs="Arial"/>
          <w:szCs w:val="18"/>
        </w:rPr>
        <w:t>a 2</w:t>
      </w:r>
      <w:r w:rsidR="00EE47FF" w:rsidRPr="00171594">
        <w:rPr>
          <w:rFonts w:ascii="Arial" w:hAnsi="Arial" w:cs="Arial"/>
          <w:szCs w:val="18"/>
        </w:rPr>
        <w:t>-</w:t>
      </w:r>
      <w:r w:rsidR="00624202" w:rsidRPr="00171594">
        <w:rPr>
          <w:rFonts w:ascii="Arial" w:hAnsi="Arial" w:cs="Arial"/>
          <w:szCs w:val="18"/>
        </w:rPr>
        <w:t xml:space="preserve">inch I.D. </w:t>
      </w:r>
      <w:r w:rsidRPr="00171594">
        <w:rPr>
          <w:rFonts w:ascii="Arial" w:hAnsi="Arial" w:cs="Arial"/>
          <w:szCs w:val="18"/>
        </w:rPr>
        <w:t>concrete pump hose. Fine aggregate concrete shall be pumped between the top and bottom layers of fabric, filling the forms to the recommended thickness and configuration.</w:t>
      </w:r>
    </w:p>
    <w:p w:rsidR="0065422E" w:rsidRPr="00171594" w:rsidRDefault="0065422E" w:rsidP="0065422E">
      <w:pPr>
        <w:pStyle w:val="111"/>
        <w:tabs>
          <w:tab w:val="clear" w:pos="270"/>
          <w:tab w:val="clear" w:pos="2475"/>
          <w:tab w:val="left" w:pos="-270"/>
        </w:tabs>
        <w:spacing w:after="0"/>
        <w:ind w:left="720" w:firstLine="0"/>
        <w:outlineLvl w:val="2"/>
        <w:rPr>
          <w:rFonts w:ascii="Arial" w:hAnsi="Arial" w:cs="Arial"/>
          <w:szCs w:val="18"/>
        </w:rPr>
      </w:pPr>
    </w:p>
    <w:p w:rsidR="00C838B4" w:rsidRPr="00171594" w:rsidRDefault="0065422E" w:rsidP="00C838B4">
      <w:pPr>
        <w:pStyle w:val="111"/>
        <w:tabs>
          <w:tab w:val="clear" w:pos="270"/>
          <w:tab w:val="left" w:pos="-180"/>
        </w:tabs>
        <w:spacing w:after="0"/>
        <w:ind w:left="720" w:firstLine="0"/>
        <w:outlineLvl w:val="2"/>
        <w:rPr>
          <w:rFonts w:ascii="Arial" w:hAnsi="Arial" w:cs="Arial"/>
          <w:szCs w:val="18"/>
        </w:rPr>
      </w:pPr>
      <w:r w:rsidRPr="00171594">
        <w:rPr>
          <w:rFonts w:ascii="Arial" w:hAnsi="Arial" w:cs="Arial"/>
          <w:szCs w:val="18"/>
        </w:rPr>
        <w:lastRenderedPageBreak/>
        <w:t>Holes in the fabric forms left by the removal of the filling pipe shall be temporarily closed by inserting a piece of fabric. The fabric shall be removed when the concrete is no longer fluid and the concrete surface at the hole shall b</w:t>
      </w:r>
      <w:r w:rsidR="00C838B4" w:rsidRPr="00171594">
        <w:rPr>
          <w:rFonts w:ascii="Arial" w:hAnsi="Arial" w:cs="Arial"/>
          <w:szCs w:val="18"/>
        </w:rPr>
        <w:t>e cleaned and smoothed by hand.</w:t>
      </w:r>
    </w:p>
    <w:p w:rsidR="00C838B4" w:rsidRPr="00171594" w:rsidRDefault="00C838B4" w:rsidP="00C838B4">
      <w:pPr>
        <w:pStyle w:val="111"/>
        <w:tabs>
          <w:tab w:val="clear" w:pos="270"/>
          <w:tab w:val="left" w:pos="-180"/>
        </w:tabs>
        <w:spacing w:after="0"/>
        <w:ind w:left="720" w:firstLine="0"/>
        <w:outlineLvl w:val="2"/>
        <w:rPr>
          <w:rFonts w:ascii="Arial" w:hAnsi="Arial" w:cs="Arial"/>
          <w:szCs w:val="18"/>
        </w:rPr>
      </w:pPr>
    </w:p>
    <w:p w:rsidR="00C838B4" w:rsidRPr="00171594" w:rsidRDefault="00C838B4" w:rsidP="00C838B4">
      <w:pPr>
        <w:pStyle w:val="111"/>
        <w:numPr>
          <w:ilvl w:val="2"/>
          <w:numId w:val="22"/>
        </w:numPr>
        <w:tabs>
          <w:tab w:val="clear" w:pos="270"/>
          <w:tab w:val="clear" w:pos="2475"/>
          <w:tab w:val="left" w:pos="-990"/>
          <w:tab w:val="left" w:pos="-180"/>
        </w:tabs>
        <w:spacing w:after="0"/>
        <w:outlineLvl w:val="2"/>
        <w:rPr>
          <w:rFonts w:ascii="Arial" w:hAnsi="Arial" w:cs="Arial"/>
          <w:szCs w:val="18"/>
        </w:rPr>
      </w:pPr>
      <w:r w:rsidRPr="00171594">
        <w:rPr>
          <w:rFonts w:ascii="Arial" w:hAnsi="Arial" w:cs="Arial"/>
          <w:color w:val="231F20"/>
        </w:rPr>
        <w:t>Fine aggregate concrete</w:t>
      </w:r>
      <w:r w:rsidR="00912406" w:rsidRPr="00171594">
        <w:rPr>
          <w:rFonts w:ascii="Arial" w:hAnsi="Arial" w:cs="Arial"/>
          <w:color w:val="231F20"/>
        </w:rPr>
        <w:t xml:space="preserve"> co</w:t>
      </w:r>
      <w:r w:rsidR="00C97912" w:rsidRPr="00171594">
        <w:rPr>
          <w:rFonts w:ascii="Arial" w:hAnsi="Arial" w:cs="Arial"/>
          <w:color w:val="231F20"/>
        </w:rPr>
        <w:t>verage for AB</w:t>
      </w:r>
      <w:r w:rsidR="000B5C91" w:rsidRPr="00171594">
        <w:rPr>
          <w:rFonts w:ascii="Arial" w:hAnsi="Arial" w:cs="Arial"/>
          <w:color w:val="231F20"/>
        </w:rPr>
        <w:t>8</w:t>
      </w:r>
      <w:r w:rsidR="00912406" w:rsidRPr="00171594">
        <w:rPr>
          <w:rFonts w:ascii="Arial" w:hAnsi="Arial" w:cs="Arial"/>
          <w:color w:val="231F20"/>
        </w:rPr>
        <w:t>00</w:t>
      </w:r>
      <w:r w:rsidR="00BA045D" w:rsidRPr="00171594">
        <w:rPr>
          <w:rFonts w:ascii="Arial" w:hAnsi="Arial" w:cs="Arial"/>
          <w:color w:val="231F20"/>
        </w:rPr>
        <w:t>L</w:t>
      </w:r>
      <w:r w:rsidR="00801B92" w:rsidRPr="00171594">
        <w:rPr>
          <w:rFonts w:ascii="Arial" w:hAnsi="Arial" w:cs="Arial"/>
          <w:color w:val="231F20"/>
        </w:rPr>
        <w:t>L</w:t>
      </w:r>
      <w:r w:rsidR="00912406" w:rsidRPr="00171594">
        <w:rPr>
          <w:rFonts w:ascii="Arial" w:hAnsi="Arial" w:cs="Arial"/>
          <w:color w:val="231F20"/>
        </w:rPr>
        <w:t xml:space="preserve"> shall net </w:t>
      </w:r>
      <w:r w:rsidR="000B5C91" w:rsidRPr="00171594">
        <w:rPr>
          <w:rFonts w:ascii="Arial" w:hAnsi="Arial" w:cs="Arial"/>
          <w:color w:val="231F20"/>
        </w:rPr>
        <w:t>37.5</w:t>
      </w:r>
      <w:r w:rsidRPr="00171594">
        <w:rPr>
          <w:rFonts w:ascii="Arial" w:hAnsi="Arial" w:cs="Arial"/>
          <w:color w:val="231F20"/>
        </w:rPr>
        <w:t xml:space="preserve"> ft</w:t>
      </w:r>
      <w:r w:rsidRPr="00171594">
        <w:rPr>
          <w:rFonts w:ascii="Arial" w:hAnsi="Arial" w:cs="Arial"/>
          <w:color w:val="231F20"/>
          <w:vertAlign w:val="superscript"/>
        </w:rPr>
        <w:t>2</w:t>
      </w:r>
      <w:r w:rsidRPr="00171594">
        <w:rPr>
          <w:rFonts w:ascii="Arial" w:hAnsi="Arial" w:cs="Arial"/>
          <w:color w:val="231F20"/>
        </w:rPr>
        <w:t>/yd</w:t>
      </w:r>
      <w:r w:rsidRPr="00171594">
        <w:rPr>
          <w:rFonts w:ascii="Arial" w:hAnsi="Arial" w:cs="Arial"/>
          <w:color w:val="231F20"/>
          <w:vertAlign w:val="superscript"/>
        </w:rPr>
        <w:t>3</w:t>
      </w:r>
      <w:r w:rsidRPr="00171594">
        <w:rPr>
          <w:rFonts w:ascii="Arial" w:hAnsi="Arial" w:cs="Arial"/>
          <w:color w:val="231F20"/>
        </w:rPr>
        <w:t xml:space="preserve"> (see section 2.3).</w:t>
      </w:r>
      <w:r w:rsidRPr="00171594">
        <w:rPr>
          <w:rFonts w:ascii="Arial" w:hAnsi="Arial" w:cs="Arial"/>
          <w:szCs w:val="18"/>
        </w:rPr>
        <w:tab/>
      </w:r>
    </w:p>
    <w:p w:rsidR="0065422E" w:rsidRPr="00171594" w:rsidRDefault="0065422E" w:rsidP="0065422E">
      <w:pPr>
        <w:pStyle w:val="111"/>
        <w:tabs>
          <w:tab w:val="clear" w:pos="270"/>
          <w:tab w:val="left" w:pos="-180"/>
        </w:tabs>
        <w:spacing w:after="0"/>
        <w:ind w:left="720" w:firstLine="0"/>
        <w:outlineLvl w:val="2"/>
        <w:rPr>
          <w:rFonts w:ascii="Arial" w:hAnsi="Arial" w:cs="Arial"/>
          <w:szCs w:val="18"/>
        </w:rPr>
      </w:pPr>
    </w:p>
    <w:p w:rsidR="006A5BA2" w:rsidRPr="00171594" w:rsidRDefault="00C838B4" w:rsidP="00C838B4">
      <w:pPr>
        <w:pStyle w:val="111"/>
        <w:tabs>
          <w:tab w:val="clear" w:pos="270"/>
          <w:tab w:val="clear" w:pos="2475"/>
          <w:tab w:val="left" w:pos="-90"/>
        </w:tabs>
        <w:spacing w:after="0"/>
        <w:ind w:left="720" w:hanging="720"/>
        <w:outlineLvl w:val="2"/>
        <w:rPr>
          <w:rFonts w:ascii="Arial" w:hAnsi="Arial" w:cs="Arial"/>
          <w:szCs w:val="18"/>
        </w:rPr>
      </w:pPr>
      <w:r w:rsidRPr="00171594">
        <w:rPr>
          <w:rFonts w:ascii="Arial" w:hAnsi="Arial" w:cs="Arial"/>
          <w:szCs w:val="18"/>
        </w:rPr>
        <w:t>4.5.3</w:t>
      </w:r>
      <w:r w:rsidRPr="00171594">
        <w:rPr>
          <w:rFonts w:ascii="Arial" w:hAnsi="Arial" w:cs="Arial"/>
          <w:szCs w:val="18"/>
        </w:rPr>
        <w:tab/>
      </w:r>
      <w:r w:rsidR="0065422E" w:rsidRPr="00171594">
        <w:rPr>
          <w:rFonts w:ascii="Arial" w:hAnsi="Arial" w:cs="Arial"/>
          <w:szCs w:val="18"/>
        </w:rPr>
        <w:t xml:space="preserve">Fine aggregate concrete shall be pumped in such a manner that excessive pressure on the fabric forms </w:t>
      </w:r>
      <w:r w:rsidR="006A5BA2" w:rsidRPr="00171594">
        <w:rPr>
          <w:rFonts w:ascii="Arial" w:hAnsi="Arial" w:cs="Arial"/>
          <w:szCs w:val="18"/>
        </w:rPr>
        <w:t>is</w:t>
      </w:r>
      <w:r w:rsidR="0065422E" w:rsidRPr="00171594">
        <w:rPr>
          <w:rFonts w:ascii="Arial" w:hAnsi="Arial" w:cs="Arial"/>
          <w:szCs w:val="18"/>
        </w:rPr>
        <w:t xml:space="preserve"> avoided. </w:t>
      </w:r>
      <w:r w:rsidR="006A5BA2" w:rsidRPr="00171594">
        <w:rPr>
          <w:rFonts w:ascii="Arial" w:hAnsi="Arial" w:cs="Arial"/>
        </w:rPr>
        <w:t>Consultation with the fabric form manufacturer with regard to the selection of grout/concrete pumps is recommended.</w:t>
      </w:r>
    </w:p>
    <w:p w:rsidR="006A5BA2" w:rsidRPr="00171594" w:rsidRDefault="006A5BA2" w:rsidP="006A5BA2">
      <w:pPr>
        <w:pStyle w:val="111"/>
        <w:tabs>
          <w:tab w:val="clear" w:pos="270"/>
          <w:tab w:val="clear" w:pos="2475"/>
          <w:tab w:val="left" w:pos="-90"/>
        </w:tabs>
        <w:spacing w:after="0"/>
        <w:ind w:left="720" w:firstLine="0"/>
        <w:outlineLvl w:val="2"/>
        <w:rPr>
          <w:rFonts w:ascii="Arial" w:hAnsi="Arial" w:cs="Arial"/>
          <w:szCs w:val="18"/>
        </w:rPr>
      </w:pPr>
      <w:r w:rsidRPr="00171594">
        <w:rPr>
          <w:rFonts w:ascii="Arial" w:hAnsi="Arial" w:cs="Arial"/>
        </w:rPr>
        <w:t xml:space="preserve"> </w:t>
      </w:r>
    </w:p>
    <w:p w:rsidR="0065422E" w:rsidRPr="00171594" w:rsidRDefault="006A5BA2" w:rsidP="00C838B4">
      <w:pPr>
        <w:pStyle w:val="111"/>
        <w:numPr>
          <w:ilvl w:val="2"/>
          <w:numId w:val="35"/>
        </w:numPr>
        <w:tabs>
          <w:tab w:val="clear" w:pos="270"/>
          <w:tab w:val="clear" w:pos="2475"/>
          <w:tab w:val="left" w:pos="-90"/>
        </w:tabs>
        <w:spacing w:after="0"/>
        <w:outlineLvl w:val="2"/>
        <w:rPr>
          <w:rFonts w:ascii="Arial" w:hAnsi="Arial" w:cs="Arial"/>
          <w:szCs w:val="18"/>
        </w:rPr>
      </w:pPr>
      <w:r w:rsidRPr="00171594">
        <w:rPr>
          <w:rFonts w:ascii="Arial" w:hAnsi="Arial" w:cs="Arial"/>
          <w:szCs w:val="18"/>
        </w:rPr>
        <w:t xml:space="preserve">Cold joints shall be avoided. </w:t>
      </w:r>
      <w:r w:rsidR="0065422E" w:rsidRPr="00171594">
        <w:rPr>
          <w:rFonts w:ascii="Arial" w:hAnsi="Arial" w:cs="Arial"/>
          <w:szCs w:val="18"/>
        </w:rPr>
        <w:t>A cold joint is defined as one in which the pumping of the fine aggregate concrete into a given</w:t>
      </w:r>
      <w:r w:rsidR="003600F6" w:rsidRPr="00171594">
        <w:rPr>
          <w:rFonts w:ascii="Arial" w:hAnsi="Arial" w:cs="Arial"/>
          <w:szCs w:val="18"/>
        </w:rPr>
        <w:t xml:space="preserve"> section of</w:t>
      </w:r>
      <w:r w:rsidR="0065422E" w:rsidRPr="00171594">
        <w:rPr>
          <w:rFonts w:ascii="Arial" w:hAnsi="Arial" w:cs="Arial"/>
          <w:szCs w:val="18"/>
        </w:rPr>
        <w:t xml:space="preserve"> form is discontinued or interrupted for an interval of forty-five</w:t>
      </w:r>
      <w:r w:rsidR="003600F6" w:rsidRPr="00171594">
        <w:rPr>
          <w:rFonts w:ascii="Arial" w:hAnsi="Arial" w:cs="Arial"/>
          <w:szCs w:val="18"/>
        </w:rPr>
        <w:t xml:space="preserve"> (45) </w:t>
      </w:r>
      <w:r w:rsidR="0065422E" w:rsidRPr="00171594">
        <w:rPr>
          <w:rFonts w:ascii="Arial" w:hAnsi="Arial" w:cs="Arial"/>
          <w:szCs w:val="18"/>
        </w:rPr>
        <w:t>or more minutes.</w:t>
      </w:r>
    </w:p>
    <w:p w:rsidR="003600F6" w:rsidRPr="00171594" w:rsidRDefault="003600F6" w:rsidP="003600F6">
      <w:pPr>
        <w:pStyle w:val="111"/>
        <w:tabs>
          <w:tab w:val="clear" w:pos="270"/>
          <w:tab w:val="left" w:pos="1440"/>
        </w:tabs>
        <w:spacing w:after="0"/>
        <w:ind w:left="720" w:firstLine="0"/>
        <w:outlineLvl w:val="2"/>
        <w:rPr>
          <w:rFonts w:ascii="Arial" w:hAnsi="Arial" w:cs="Arial"/>
          <w:szCs w:val="18"/>
        </w:rPr>
      </w:pPr>
    </w:p>
    <w:p w:rsidR="003600F6" w:rsidRPr="00171594" w:rsidRDefault="003600F6" w:rsidP="00C838B4">
      <w:pPr>
        <w:pStyle w:val="111"/>
        <w:numPr>
          <w:ilvl w:val="2"/>
          <w:numId w:val="35"/>
        </w:numPr>
        <w:tabs>
          <w:tab w:val="clear" w:pos="270"/>
          <w:tab w:val="left" w:pos="1440"/>
        </w:tabs>
        <w:spacing w:after="0"/>
        <w:outlineLvl w:val="2"/>
        <w:rPr>
          <w:rFonts w:ascii="Arial" w:hAnsi="Arial" w:cs="Arial"/>
          <w:szCs w:val="18"/>
        </w:rPr>
      </w:pPr>
      <w:r w:rsidRPr="00171594">
        <w:rPr>
          <w:rFonts w:ascii="Arial" w:hAnsi="Arial" w:cs="Arial"/>
          <w:szCs w:val="18"/>
        </w:rPr>
        <w:t xml:space="preserve">The sequence of fine aggregate concrete shall be such as to ensure complete filling of the fabric formed concrete lining to the thickness specified by the Engineer. The flow of the fine aggregate concrete shall </w:t>
      </w:r>
      <w:r w:rsidR="00ED3628" w:rsidRPr="00171594">
        <w:rPr>
          <w:rFonts w:ascii="Arial" w:hAnsi="Arial" w:cs="Arial"/>
          <w:szCs w:val="18"/>
        </w:rPr>
        <w:t>first be directed into the lower</w:t>
      </w:r>
      <w:r w:rsidRPr="00171594">
        <w:rPr>
          <w:rFonts w:ascii="Arial" w:hAnsi="Arial" w:cs="Arial"/>
          <w:szCs w:val="18"/>
        </w:rPr>
        <w:t xml:space="preserve"> edge of the fabric form</w:t>
      </w:r>
      <w:r w:rsidR="00ED3628" w:rsidRPr="00171594">
        <w:rPr>
          <w:rFonts w:ascii="Arial" w:hAnsi="Arial" w:cs="Arial"/>
          <w:szCs w:val="18"/>
        </w:rPr>
        <w:t xml:space="preserve"> </w:t>
      </w:r>
      <w:r w:rsidR="00623A4B" w:rsidRPr="00171594">
        <w:rPr>
          <w:rFonts w:ascii="Arial" w:hAnsi="Arial" w:cs="Arial"/>
          <w:szCs w:val="18"/>
        </w:rPr>
        <w:t>and working</w:t>
      </w:r>
      <w:r w:rsidR="00ED3628" w:rsidRPr="00171594">
        <w:rPr>
          <w:rFonts w:ascii="Arial" w:hAnsi="Arial" w:cs="Arial"/>
          <w:szCs w:val="18"/>
        </w:rPr>
        <w:t xml:space="preserve"> back up the slope, followed by redirecting the flow into the anchor trench.</w:t>
      </w:r>
    </w:p>
    <w:p w:rsidR="003600F6" w:rsidRPr="00171594" w:rsidRDefault="003600F6" w:rsidP="00513EFC">
      <w:pPr>
        <w:pStyle w:val="111"/>
        <w:tabs>
          <w:tab w:val="clear" w:pos="270"/>
          <w:tab w:val="clear" w:pos="2475"/>
          <w:tab w:val="left" w:pos="-90"/>
        </w:tabs>
        <w:spacing w:after="0"/>
        <w:ind w:left="0" w:firstLine="0"/>
        <w:outlineLvl w:val="2"/>
        <w:rPr>
          <w:rFonts w:ascii="Arial" w:hAnsi="Arial" w:cs="Arial"/>
          <w:szCs w:val="18"/>
        </w:rPr>
      </w:pPr>
    </w:p>
    <w:p w:rsidR="003600F6" w:rsidRPr="00171594" w:rsidRDefault="003600F6" w:rsidP="00C838B4">
      <w:pPr>
        <w:pStyle w:val="111"/>
        <w:numPr>
          <w:ilvl w:val="2"/>
          <w:numId w:val="35"/>
        </w:numPr>
        <w:tabs>
          <w:tab w:val="clear" w:pos="270"/>
          <w:tab w:val="left" w:pos="1440"/>
        </w:tabs>
        <w:spacing w:after="0"/>
        <w:outlineLvl w:val="2"/>
        <w:rPr>
          <w:rFonts w:ascii="Arial" w:hAnsi="Arial" w:cs="Arial"/>
          <w:szCs w:val="18"/>
        </w:rPr>
      </w:pPr>
      <w:r w:rsidRPr="00171594">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measured by inserting a length of stiff wire through the lining at several locations from the crest to the toe of the slope. The average of all thickness measurements shall be not less than the specified average thickness of the concrete lining. Should the measurements not meet the specified average thickness, pumping shall continue until the specified average thickness has been attained.   </w:t>
      </w:r>
    </w:p>
    <w:p w:rsidR="00193A9D" w:rsidRPr="00171594" w:rsidRDefault="00193A9D" w:rsidP="00193A9D">
      <w:pPr>
        <w:pStyle w:val="ListParagraph"/>
      </w:pPr>
    </w:p>
    <w:p w:rsidR="00193A9D" w:rsidRPr="00171594" w:rsidRDefault="00193A9D" w:rsidP="00C838B4">
      <w:pPr>
        <w:pStyle w:val="111"/>
        <w:numPr>
          <w:ilvl w:val="2"/>
          <w:numId w:val="35"/>
        </w:numPr>
        <w:tabs>
          <w:tab w:val="clear" w:pos="2475"/>
        </w:tabs>
        <w:spacing w:after="0"/>
        <w:outlineLvl w:val="2"/>
        <w:rPr>
          <w:rFonts w:ascii="Arial" w:hAnsi="Arial" w:cs="Arial"/>
          <w:szCs w:val="18"/>
        </w:rPr>
      </w:pPr>
      <w:r w:rsidRPr="00171594">
        <w:rPr>
          <w:rFonts w:ascii="Arial" w:hAnsi="Arial" w:cs="Arial"/>
          <w:szCs w:val="18"/>
        </w:rPr>
        <w:t xml:space="preserve">Excessive fine aggregate concrete that has inadvertently spilled on the concrete lining surface shall be removed. The use of a </w:t>
      </w:r>
      <w:r w:rsidR="00935A72" w:rsidRPr="00171594">
        <w:rPr>
          <w:rFonts w:ascii="Arial" w:hAnsi="Arial" w:cs="Arial"/>
          <w:szCs w:val="18"/>
        </w:rPr>
        <w:t xml:space="preserve">high-pressure </w:t>
      </w:r>
      <w:r w:rsidRPr="00171594">
        <w:rPr>
          <w:rFonts w:ascii="Arial" w:hAnsi="Arial" w:cs="Arial"/>
          <w:szCs w:val="18"/>
        </w:rPr>
        <w:t>water hose to remove spilled fine aggregate concrete from the surface of the freshly pumped concrete lining shall not be permitted.</w:t>
      </w:r>
    </w:p>
    <w:p w:rsidR="00193A9D" w:rsidRPr="00171594" w:rsidRDefault="00193A9D" w:rsidP="00193A9D">
      <w:pPr>
        <w:pStyle w:val="111"/>
        <w:tabs>
          <w:tab w:val="clear" w:pos="2475"/>
        </w:tabs>
        <w:spacing w:after="0"/>
        <w:ind w:left="0" w:firstLine="0"/>
        <w:outlineLvl w:val="2"/>
        <w:rPr>
          <w:rFonts w:ascii="Arial" w:hAnsi="Arial" w:cs="Arial"/>
          <w:szCs w:val="18"/>
        </w:rPr>
      </w:pPr>
    </w:p>
    <w:p w:rsidR="00193A9D" w:rsidRPr="00171594" w:rsidRDefault="00193A9D" w:rsidP="00C838B4">
      <w:pPr>
        <w:pStyle w:val="111"/>
        <w:numPr>
          <w:ilvl w:val="2"/>
          <w:numId w:val="35"/>
        </w:numPr>
        <w:tabs>
          <w:tab w:val="clear" w:pos="2475"/>
        </w:tabs>
        <w:spacing w:after="0"/>
        <w:outlineLvl w:val="2"/>
        <w:rPr>
          <w:rFonts w:ascii="Arial" w:hAnsi="Arial" w:cs="Arial"/>
          <w:szCs w:val="18"/>
        </w:rPr>
      </w:pPr>
      <w:r w:rsidRPr="00171594">
        <w:rPr>
          <w:rFonts w:ascii="Arial" w:hAnsi="Arial" w:cs="Arial"/>
          <w:szCs w:val="18"/>
        </w:rPr>
        <w:t>Foot traffic will not be permitted on the freshly pumped concrete lining when such traffic will cause permanent indentations in the lining surface. Walk boards shall be used where necessary.</w:t>
      </w:r>
    </w:p>
    <w:p w:rsidR="00193A9D" w:rsidRPr="00171594" w:rsidRDefault="00193A9D" w:rsidP="00193A9D">
      <w:pPr>
        <w:pStyle w:val="111"/>
        <w:tabs>
          <w:tab w:val="clear" w:pos="270"/>
          <w:tab w:val="left" w:pos="1440"/>
        </w:tabs>
        <w:spacing w:after="0"/>
        <w:ind w:left="720" w:firstLine="0"/>
        <w:outlineLvl w:val="2"/>
        <w:rPr>
          <w:rFonts w:ascii="Arial" w:hAnsi="Arial" w:cs="Arial"/>
          <w:szCs w:val="18"/>
        </w:rPr>
      </w:pPr>
    </w:p>
    <w:p w:rsidR="00BF11E3" w:rsidRPr="00171594" w:rsidRDefault="00193A9D" w:rsidP="00C838B4">
      <w:pPr>
        <w:pStyle w:val="111"/>
        <w:numPr>
          <w:ilvl w:val="2"/>
          <w:numId w:val="35"/>
        </w:numPr>
        <w:tabs>
          <w:tab w:val="clear" w:pos="270"/>
          <w:tab w:val="left" w:pos="1440"/>
        </w:tabs>
        <w:spacing w:after="0"/>
        <w:outlineLvl w:val="2"/>
        <w:rPr>
          <w:rFonts w:ascii="Arial" w:hAnsi="Arial" w:cs="Arial"/>
          <w:szCs w:val="18"/>
        </w:rPr>
      </w:pPr>
      <w:r w:rsidRPr="00171594">
        <w:rPr>
          <w:rFonts w:ascii="Arial" w:hAnsi="Arial" w:cs="Arial"/>
          <w:szCs w:val="18"/>
        </w:rPr>
        <w:t xml:space="preserve">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w:t>
      </w:r>
      <w:r w:rsidR="00935A72" w:rsidRPr="00171594">
        <w:rPr>
          <w:rFonts w:ascii="Arial" w:hAnsi="Arial" w:cs="Arial"/>
          <w:szCs w:val="18"/>
        </w:rPr>
        <w:t>shown on the Contract Drawings.</w:t>
      </w:r>
      <w:r w:rsidRPr="00171594">
        <w:rPr>
          <w:rFonts w:ascii="Arial" w:hAnsi="Arial" w:cs="Arial"/>
          <w:szCs w:val="18"/>
        </w:rPr>
        <w:t xml:space="preserve"> Backfilling and compaction of trenches shall be completed in a timely fashion</w:t>
      </w:r>
      <w:r w:rsidR="00935A72" w:rsidRPr="00171594">
        <w:rPr>
          <w:rFonts w:ascii="Arial" w:hAnsi="Arial" w:cs="Arial"/>
          <w:szCs w:val="18"/>
        </w:rPr>
        <w:t xml:space="preserve"> to protect the completed concrete lining.</w:t>
      </w:r>
      <w:r w:rsidRPr="00171594">
        <w:rPr>
          <w:rFonts w:ascii="Arial" w:hAnsi="Arial" w:cs="Arial"/>
          <w:szCs w:val="18"/>
        </w:rPr>
        <w:t xml:space="preserve">  No more than five hundred (500) linear feet of pumped concrete lining with non-completed anchor, anchor, flank, or toe trenches will be permitted at any time.</w:t>
      </w:r>
    </w:p>
    <w:p w:rsidR="00BF11E3" w:rsidRPr="00171594" w:rsidRDefault="00BF11E3" w:rsidP="00034268">
      <w:pPr>
        <w:pStyle w:val="111"/>
        <w:spacing w:after="0"/>
        <w:ind w:left="0" w:firstLine="0"/>
        <w:outlineLvl w:val="2"/>
        <w:rPr>
          <w:rFonts w:ascii="Arial" w:hAnsi="Arial" w:cs="Arial"/>
          <w:szCs w:val="18"/>
        </w:rPr>
      </w:pPr>
    </w:p>
    <w:p w:rsidR="00BF11E3" w:rsidRPr="00171594" w:rsidRDefault="00BF11E3" w:rsidP="0035509A">
      <w:pPr>
        <w:pStyle w:val="111"/>
        <w:tabs>
          <w:tab w:val="clear" w:pos="270"/>
          <w:tab w:val="clear" w:pos="2475"/>
          <w:tab w:val="left" w:pos="-810"/>
          <w:tab w:val="left" w:pos="-360"/>
        </w:tabs>
        <w:spacing w:after="0"/>
        <w:ind w:left="1080" w:hanging="1080"/>
        <w:outlineLvl w:val="2"/>
        <w:rPr>
          <w:rFonts w:ascii="Arial" w:hAnsi="Arial" w:cs="Arial"/>
          <w:b/>
          <w:szCs w:val="18"/>
        </w:rPr>
      </w:pPr>
      <w:r w:rsidRPr="00171594">
        <w:rPr>
          <w:rFonts w:ascii="Arial" w:hAnsi="Arial" w:cs="Arial"/>
          <w:b/>
          <w:szCs w:val="18"/>
        </w:rPr>
        <w:t>PART 5</w:t>
      </w:r>
      <w:r w:rsidR="0035509A" w:rsidRPr="00171594">
        <w:rPr>
          <w:rFonts w:ascii="Arial" w:hAnsi="Arial" w:cs="Arial"/>
          <w:b/>
          <w:szCs w:val="18"/>
        </w:rPr>
        <w:t>.0</w:t>
      </w:r>
      <w:r w:rsidRPr="00171594">
        <w:rPr>
          <w:rFonts w:ascii="Arial" w:hAnsi="Arial" w:cs="Arial"/>
          <w:b/>
          <w:szCs w:val="18"/>
        </w:rPr>
        <w:t>:</w:t>
      </w:r>
      <w:r w:rsidRPr="00171594">
        <w:rPr>
          <w:rFonts w:ascii="Arial" w:hAnsi="Arial" w:cs="Arial"/>
          <w:b/>
          <w:szCs w:val="18"/>
        </w:rPr>
        <w:tab/>
      </w:r>
      <w:r w:rsidR="007C5629" w:rsidRPr="00171594">
        <w:rPr>
          <w:rFonts w:ascii="Arial" w:hAnsi="Arial" w:cs="Arial"/>
          <w:b/>
          <w:szCs w:val="18"/>
        </w:rPr>
        <w:t>Method of Measurement</w:t>
      </w:r>
    </w:p>
    <w:p w:rsidR="00BF11E3" w:rsidRPr="00171594" w:rsidRDefault="00BF11E3" w:rsidP="00BF11E3">
      <w:pPr>
        <w:pStyle w:val="111"/>
        <w:tabs>
          <w:tab w:val="clear" w:pos="270"/>
          <w:tab w:val="left" w:pos="0"/>
        </w:tabs>
        <w:spacing w:after="0"/>
        <w:ind w:left="-90" w:firstLine="0"/>
        <w:outlineLvl w:val="2"/>
        <w:rPr>
          <w:rFonts w:ascii="Arial" w:hAnsi="Arial" w:cs="Arial"/>
          <w:szCs w:val="18"/>
        </w:rPr>
      </w:pPr>
    </w:p>
    <w:p w:rsidR="00701016" w:rsidRPr="00171594" w:rsidRDefault="00BF11E3" w:rsidP="00701016">
      <w:pPr>
        <w:pStyle w:val="111"/>
        <w:tabs>
          <w:tab w:val="clear" w:pos="270"/>
          <w:tab w:val="clear" w:pos="2475"/>
        </w:tabs>
        <w:spacing w:after="0"/>
        <w:ind w:left="720" w:firstLine="0"/>
        <w:outlineLvl w:val="2"/>
        <w:rPr>
          <w:rFonts w:ascii="Arial" w:hAnsi="Arial" w:cs="Arial"/>
          <w:szCs w:val="18"/>
        </w:rPr>
      </w:pPr>
      <w:r w:rsidRPr="00171594">
        <w:rPr>
          <w:rFonts w:ascii="Arial" w:hAnsi="Arial" w:cs="Arial"/>
          <w:szCs w:val="18"/>
        </w:rPr>
        <w:t>The fabric formed concrete erosion control lining shall be measured by the number</w:t>
      </w:r>
      <w:r w:rsidR="00193A9D" w:rsidRPr="00171594">
        <w:rPr>
          <w:rFonts w:ascii="Arial" w:hAnsi="Arial" w:cs="Arial"/>
          <w:szCs w:val="18"/>
        </w:rPr>
        <w:t xml:space="preserve"> of square feet</w:t>
      </w:r>
      <w:r w:rsidR="00935A72" w:rsidRPr="00171594">
        <w:rPr>
          <w:rFonts w:ascii="Arial" w:hAnsi="Arial" w:cs="Arial"/>
          <w:szCs w:val="18"/>
        </w:rPr>
        <w:t xml:space="preserve"> or yards</w:t>
      </w:r>
      <w:r w:rsidR="00193A9D" w:rsidRPr="00171594">
        <w:rPr>
          <w:rFonts w:ascii="Arial" w:hAnsi="Arial" w:cs="Arial"/>
          <w:szCs w:val="18"/>
        </w:rPr>
        <w:t xml:space="preserve"> </w:t>
      </w:r>
      <w:r w:rsidR="00034268" w:rsidRPr="00171594">
        <w:rPr>
          <w:rFonts w:ascii="Arial" w:hAnsi="Arial" w:cs="Arial"/>
          <w:szCs w:val="18"/>
        </w:rPr>
        <w:t xml:space="preserve">computed from the </w:t>
      </w:r>
      <w:r w:rsidRPr="00171594">
        <w:rPr>
          <w:rFonts w:ascii="Arial" w:hAnsi="Arial" w:cs="Arial"/>
          <w:szCs w:val="18"/>
        </w:rPr>
        <w:t xml:space="preserve">lines </w:t>
      </w:r>
      <w:r w:rsidR="00034268" w:rsidRPr="00171594">
        <w:rPr>
          <w:rFonts w:ascii="Arial" w:hAnsi="Arial" w:cs="Arial"/>
          <w:szCs w:val="18"/>
        </w:rPr>
        <w:t xml:space="preserve">and cross sections </w:t>
      </w:r>
      <w:r w:rsidRPr="00171594">
        <w:rPr>
          <w:rFonts w:ascii="Arial" w:hAnsi="Arial" w:cs="Arial"/>
          <w:szCs w:val="18"/>
        </w:rPr>
        <w:t>shown on the Contract Drawings or from payment lines established in writing by the Engineer. This includes fabric forms, fine aggregate concrete, and filter fabric us</w:t>
      </w:r>
      <w:r w:rsidR="00034268" w:rsidRPr="00171594">
        <w:rPr>
          <w:rFonts w:ascii="Arial" w:hAnsi="Arial" w:cs="Arial"/>
          <w:szCs w:val="18"/>
        </w:rPr>
        <w:t xml:space="preserve">ed in the aprons, overlaps, </w:t>
      </w:r>
      <w:r w:rsidRPr="00171594">
        <w:rPr>
          <w:rFonts w:ascii="Arial" w:hAnsi="Arial" w:cs="Arial"/>
          <w:szCs w:val="18"/>
        </w:rPr>
        <w:t>anchor, terminal, or toe trenches. Slope preparation, excavation and backfilling, and</w:t>
      </w:r>
      <w:r w:rsidR="00701016" w:rsidRPr="00171594">
        <w:rPr>
          <w:rFonts w:ascii="Arial" w:hAnsi="Arial" w:cs="Arial"/>
          <w:szCs w:val="18"/>
        </w:rPr>
        <w:t xml:space="preserve"> bedding are separate pay items.</w:t>
      </w:r>
    </w:p>
    <w:p w:rsidR="00A83EFE" w:rsidRPr="00171594" w:rsidRDefault="00A83EFE" w:rsidP="00B143F6">
      <w:pPr>
        <w:outlineLvl w:val="2"/>
        <w:rPr>
          <w:rFonts w:eastAsia="Times New Roman"/>
          <w:bCs w:val="0"/>
          <w:kern w:val="0"/>
        </w:rPr>
      </w:pPr>
    </w:p>
    <w:p w:rsidR="007A7BA9" w:rsidRPr="00171594" w:rsidRDefault="007A7BA9" w:rsidP="00B143F6">
      <w:pPr>
        <w:outlineLvl w:val="2"/>
      </w:pPr>
    </w:p>
    <w:p w:rsidR="00811463" w:rsidRPr="00171594" w:rsidRDefault="00811463" w:rsidP="00B143F6">
      <w:pPr>
        <w:outlineLvl w:val="2"/>
      </w:pPr>
    </w:p>
    <w:p w:rsidR="00B143F6" w:rsidRPr="00171594" w:rsidRDefault="00B143F6" w:rsidP="00B143F6">
      <w:pPr>
        <w:outlineLvl w:val="2"/>
      </w:pPr>
      <w:proofErr w:type="spellStart"/>
      <w:r w:rsidRPr="00171594">
        <w:t>Hydrotex</w:t>
      </w:r>
      <w:proofErr w:type="spellEnd"/>
      <w:r w:rsidRPr="00171594">
        <w:t xml:space="preserve"> and </w:t>
      </w:r>
      <w:proofErr w:type="spellStart"/>
      <w:r w:rsidRPr="00171594">
        <w:t>Hydrocast</w:t>
      </w:r>
      <w:proofErr w:type="spellEnd"/>
      <w:r w:rsidRPr="00171594">
        <w:t xml:space="preserve"> are trademarks of Synthetex, LLC.</w:t>
      </w:r>
    </w:p>
    <w:p w:rsidR="00B143F6" w:rsidRPr="00171594" w:rsidRDefault="00B143F6" w:rsidP="00B143F6">
      <w:pPr>
        <w:outlineLvl w:val="2"/>
        <w:rPr>
          <w:sz w:val="16"/>
          <w:szCs w:val="16"/>
        </w:rPr>
      </w:pPr>
      <w:r w:rsidRPr="00171594">
        <w:rPr>
          <w:sz w:val="16"/>
          <w:szCs w:val="16"/>
        </w:rPr>
        <w:t>© 2015, Synthetex,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B143F6" w:rsidRPr="00171594" w:rsidRDefault="00B143F6" w:rsidP="00BF11E3">
      <w:pPr>
        <w:tabs>
          <w:tab w:val="left" w:leader="dot" w:pos="475"/>
          <w:tab w:val="left" w:leader="dot" w:pos="950"/>
          <w:tab w:val="left" w:leader="dot" w:pos="1440"/>
          <w:tab w:val="left" w:leader="dot" w:pos="1915"/>
        </w:tabs>
        <w:outlineLvl w:val="2"/>
      </w:pPr>
    </w:p>
    <w:p w:rsidR="00B143F6" w:rsidRPr="00171594" w:rsidRDefault="00B143F6" w:rsidP="00BF11E3">
      <w:pPr>
        <w:tabs>
          <w:tab w:val="left" w:leader="dot" w:pos="475"/>
          <w:tab w:val="left" w:leader="dot" w:pos="950"/>
          <w:tab w:val="left" w:leader="dot" w:pos="1440"/>
          <w:tab w:val="left" w:leader="dot" w:pos="1915"/>
        </w:tabs>
        <w:outlineLvl w:val="2"/>
      </w:pPr>
    </w:p>
    <w:p w:rsidR="007261DF" w:rsidRPr="00171594" w:rsidRDefault="007261DF" w:rsidP="00BF11E3">
      <w:pPr>
        <w:tabs>
          <w:tab w:val="left" w:leader="dot" w:pos="475"/>
          <w:tab w:val="left" w:leader="dot" w:pos="950"/>
          <w:tab w:val="left" w:leader="dot" w:pos="1440"/>
          <w:tab w:val="left" w:leader="dot" w:pos="1915"/>
        </w:tabs>
        <w:outlineLvl w:val="2"/>
      </w:pPr>
    </w:p>
    <w:p w:rsidR="00BF11E3" w:rsidRPr="00171594" w:rsidRDefault="00BF11E3" w:rsidP="00BF11E3">
      <w:pPr>
        <w:tabs>
          <w:tab w:val="left" w:leader="dot" w:pos="475"/>
          <w:tab w:val="left" w:leader="dot" w:pos="950"/>
          <w:tab w:val="left" w:leader="dot" w:pos="1440"/>
          <w:tab w:val="left" w:leader="dot" w:pos="1915"/>
        </w:tabs>
        <w:outlineLvl w:val="2"/>
      </w:pPr>
      <w:r w:rsidRPr="00171594">
        <w:t>Hydrotex products are manufactured and sold by:</w:t>
      </w:r>
    </w:p>
    <w:p w:rsidR="00034268" w:rsidRPr="00171594" w:rsidRDefault="00034268" w:rsidP="00BF11E3">
      <w:pPr>
        <w:tabs>
          <w:tab w:val="left" w:leader="dot" w:pos="475"/>
          <w:tab w:val="left" w:leader="dot" w:pos="950"/>
          <w:tab w:val="left" w:leader="dot" w:pos="1440"/>
          <w:tab w:val="left" w:leader="dot" w:pos="1915"/>
        </w:tabs>
        <w:outlineLvl w:val="2"/>
      </w:pPr>
    </w:p>
    <w:p w:rsidR="00BF11E3" w:rsidRPr="00171594" w:rsidRDefault="00BF11E3" w:rsidP="00BF11E3">
      <w:pPr>
        <w:tabs>
          <w:tab w:val="left" w:leader="dot" w:pos="475"/>
          <w:tab w:val="left" w:leader="dot" w:pos="950"/>
          <w:tab w:val="left" w:leader="dot" w:pos="1440"/>
          <w:tab w:val="left" w:leader="dot" w:pos="1915"/>
        </w:tabs>
        <w:outlineLvl w:val="2"/>
      </w:pPr>
      <w:r w:rsidRPr="00171594">
        <w:rPr>
          <w:noProof/>
        </w:rPr>
        <w:lastRenderedPageBreak/>
        <w:drawing>
          <wp:inline distT="0" distB="0" distL="0" distR="0">
            <wp:extent cx="1002030" cy="483538"/>
            <wp:effectExtent l="1905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BF11E3" w:rsidRPr="00171594" w:rsidRDefault="00BF11E3"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171594">
        <w:rPr>
          <w:rFonts w:ascii="Arial" w:hAnsi="Arial"/>
          <w:b/>
        </w:rPr>
        <w:t>Synthetex, LLC</w:t>
      </w:r>
      <w:r w:rsidR="0047486B" w:rsidRPr="00171594">
        <w:rPr>
          <w:rFonts w:ascii="Arial" w:hAnsi="Arial"/>
          <w:b/>
        </w:rPr>
        <w:fldChar w:fldCharType="begin"/>
      </w:r>
      <w:r w:rsidRPr="00171594">
        <w:rPr>
          <w:rFonts w:ascii="Arial" w:hAnsi="Arial"/>
          <w:b/>
        </w:rPr>
        <w:instrText>tc "Geostar Corporation"</w:instrText>
      </w:r>
      <w:r w:rsidR="0047486B" w:rsidRPr="00171594">
        <w:rPr>
          <w:rFonts w:ascii="Arial" w:hAnsi="Arial"/>
          <w:b/>
        </w:rPr>
        <w:fldChar w:fldCharType="end"/>
      </w:r>
    </w:p>
    <w:p w:rsidR="003E322F" w:rsidRDefault="003E322F" w:rsidP="003E322F">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3E322F" w:rsidRDefault="003E322F" w:rsidP="003E322F">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sidR="0047486B">
        <w:rPr>
          <w:rFonts w:ascii="Arial" w:hAnsi="Arial"/>
          <w:b/>
        </w:rPr>
        <w:fldChar w:fldCharType="begin"/>
      </w:r>
      <w:r>
        <w:rPr>
          <w:rFonts w:ascii="Arial" w:hAnsi="Arial"/>
          <w:b/>
        </w:rPr>
        <w:instrText>tc "Atlanta, Georgia  30346-1803"</w:instrText>
      </w:r>
      <w:r w:rsidR="0047486B">
        <w:rPr>
          <w:rFonts w:ascii="Arial" w:hAnsi="Arial"/>
          <w:b/>
        </w:rPr>
        <w:fldChar w:fldCharType="end"/>
      </w:r>
    </w:p>
    <w:p w:rsidR="00935A72" w:rsidRPr="00171594"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171594">
        <w:rPr>
          <w:rFonts w:ascii="Arial" w:hAnsi="Arial"/>
        </w:rPr>
        <w:t>Tel:   1.800.253.0561 or 770.399.5051</w:t>
      </w:r>
    </w:p>
    <w:p w:rsidR="00034268" w:rsidRPr="00171594"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171594">
        <w:rPr>
          <w:rFonts w:ascii="Arial" w:hAnsi="Arial"/>
        </w:rPr>
        <w:t>Fax:  770.394.5999</w:t>
      </w:r>
      <w:r w:rsidR="0047486B" w:rsidRPr="00171594">
        <w:rPr>
          <w:rFonts w:ascii="Arial" w:hAnsi="Arial"/>
        </w:rPr>
        <w:fldChar w:fldCharType="begin"/>
      </w:r>
      <w:r w:rsidRPr="00171594">
        <w:rPr>
          <w:rFonts w:ascii="Arial" w:hAnsi="Arial"/>
        </w:rPr>
        <w:instrText>tc "Tel\:</w:instrText>
      </w:r>
      <w:r w:rsidRPr="00171594">
        <w:rPr>
          <w:rFonts w:ascii="Arial" w:hAnsi="Arial"/>
        </w:rPr>
        <w:tab/>
        <w:instrText>1.800.253.0561 or 770.399.5051</w:instrText>
      </w:r>
      <w:r w:rsidRPr="00171594">
        <w:rPr>
          <w:rFonts w:ascii="Arial" w:hAnsi="Arial"/>
        </w:rPr>
        <w:tab/>
        <w:instrText>Fax\:  770.394.5999"</w:instrText>
      </w:r>
      <w:r w:rsidR="0047486B" w:rsidRPr="00171594">
        <w:rPr>
          <w:rFonts w:ascii="Arial" w:hAnsi="Arial"/>
        </w:rPr>
        <w:fldChar w:fldCharType="end"/>
      </w:r>
    </w:p>
    <w:p w:rsidR="00BF11E3" w:rsidRPr="00171594" w:rsidRDefault="00210A60" w:rsidP="00BF11E3">
      <w:pPr>
        <w:pStyle w:val="Subhead2"/>
        <w:tabs>
          <w:tab w:val="left" w:leader="dot" w:pos="475"/>
          <w:tab w:val="left" w:leader="dot" w:pos="950"/>
          <w:tab w:val="left" w:leader="dot" w:pos="2880"/>
          <w:tab w:val="left" w:leader="dot" w:pos="4680"/>
        </w:tabs>
        <w:jc w:val="both"/>
        <w:outlineLvl w:val="2"/>
        <w:rPr>
          <w:rFonts w:ascii="Arial" w:hAnsi="Arial"/>
        </w:rPr>
      </w:pPr>
      <w:hyperlink r:id="rId7" w:history="1">
        <w:r w:rsidR="00BF11E3" w:rsidRPr="00171594">
          <w:rPr>
            <w:rStyle w:val="Hyperlink"/>
            <w:rFonts w:ascii="Arial" w:hAnsi="Arial"/>
            <w:lang w:val="pt-BR"/>
          </w:rPr>
          <w:t>www.synthetex.com</w:t>
        </w:r>
      </w:hyperlink>
      <w:r w:rsidR="00BF11E3" w:rsidRPr="00171594">
        <w:rPr>
          <w:rFonts w:ascii="Arial" w:hAnsi="Arial"/>
          <w:lang w:val="pt-BR"/>
        </w:rPr>
        <w:t xml:space="preserve"> • e-mail: info@synthetex.com</w:t>
      </w:r>
      <w:r w:rsidR="0047486B" w:rsidRPr="00171594">
        <w:rPr>
          <w:rFonts w:ascii="Arial" w:hAnsi="Arial"/>
        </w:rPr>
        <w:fldChar w:fldCharType="begin"/>
      </w:r>
      <w:r w:rsidR="00BF11E3" w:rsidRPr="00171594">
        <w:rPr>
          <w:rFonts w:ascii="Arial" w:hAnsi="Arial"/>
          <w:lang w:val="pt-BR"/>
        </w:rPr>
        <w:instrText>tc "www.geostarcorporation.com • e-mail\: info@geostarcorporation.com</w:instrText>
      </w:r>
      <w:r w:rsidR="00BF11E3" w:rsidRPr="00171594">
        <w:rPr>
          <w:rFonts w:ascii="Arial" w:hAnsi="Arial"/>
          <w:b/>
          <w:lang w:val="pt-BR"/>
        </w:rPr>
        <w:instrText>"</w:instrText>
      </w:r>
      <w:r w:rsidR="0047486B" w:rsidRPr="00171594">
        <w:rPr>
          <w:rFonts w:ascii="Arial" w:hAnsi="Arial"/>
        </w:rPr>
        <w:fldChar w:fldCharType="end"/>
      </w:r>
    </w:p>
    <w:p w:rsidR="00BF11E3" w:rsidRPr="00171594" w:rsidRDefault="00BF11E3" w:rsidP="00BF11E3">
      <w:pPr>
        <w:outlineLvl w:val="2"/>
        <w:rPr>
          <w:rFonts w:eastAsia="Times New Roman"/>
          <w:b/>
          <w:lang w:val="pt-BR"/>
        </w:rPr>
      </w:pPr>
    </w:p>
    <w:p w:rsidR="00A835FE" w:rsidRPr="00171594" w:rsidRDefault="0047486B" w:rsidP="00A835FE">
      <w:pPr>
        <w:pStyle w:val="BodyText1"/>
        <w:spacing w:after="0"/>
        <w:jc w:val="center"/>
        <w:rPr>
          <w:rFonts w:ascii="Arial" w:hAnsi="Arial" w:cs="Arial"/>
          <w:b/>
          <w:sz w:val="20"/>
        </w:rPr>
      </w:pPr>
      <w:r w:rsidRPr="00171594">
        <w:rPr>
          <w:rFonts w:ascii="Arial" w:hAnsi="Arial" w:cs="Arial"/>
          <w:sz w:val="20"/>
        </w:rPr>
        <w:fldChar w:fldCharType="begin"/>
      </w:r>
      <w:r w:rsidR="00A835FE" w:rsidRPr="00171594">
        <w:rPr>
          <w:rFonts w:ascii="Arial" w:hAnsi="Arial" w:cs="Arial"/>
          <w:sz w:val="20"/>
        </w:rPr>
        <w:instrText>tc "Specification</w:instrText>
      </w:r>
      <w:r w:rsidR="00A835FE" w:rsidRPr="00171594">
        <w:rPr>
          <w:rFonts w:ascii="Arial" w:hAnsi="Arial" w:cs="Arial"/>
          <w:color w:val="FFFFFF"/>
          <w:sz w:val="20"/>
        </w:rPr>
        <w:instrText xml:space="preserve"> </w:instrText>
      </w:r>
      <w:r w:rsidR="00A835FE" w:rsidRPr="00171594">
        <w:rPr>
          <w:rFonts w:ascii="Arial" w:hAnsi="Arial" w:cs="Arial"/>
          <w:sz w:val="20"/>
        </w:rPr>
        <w:instrText>Guideline Fabric-formed Concrete Erosion Control Systems  "</w:instrText>
      </w:r>
      <w:r w:rsidRPr="00171594">
        <w:rPr>
          <w:rFonts w:ascii="Arial" w:hAnsi="Arial" w:cs="Arial"/>
          <w:sz w:val="20"/>
        </w:rPr>
        <w:fldChar w:fldCharType="end"/>
      </w:r>
    </w:p>
    <w:p w:rsidR="00A6242B" w:rsidRPr="00171594" w:rsidRDefault="00A6242B"/>
    <w:sectPr w:rsidR="00A6242B" w:rsidRPr="00171594" w:rsidSect="00A6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0AAC08C7"/>
    <w:multiLevelType w:val="multilevel"/>
    <w:tmpl w:val="D780EE60"/>
    <w:lvl w:ilvl="0">
      <w:start w:val="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A162DC"/>
    <w:multiLevelType w:val="multilevel"/>
    <w:tmpl w:val="D6181960"/>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6"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9154FFD"/>
    <w:multiLevelType w:val="multilevel"/>
    <w:tmpl w:val="C580691A"/>
    <w:lvl w:ilvl="0">
      <w:start w:val="2"/>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8"/>
  </w:num>
  <w:num w:numId="3">
    <w:abstractNumId w:val="20"/>
  </w:num>
  <w:num w:numId="4">
    <w:abstractNumId w:val="10"/>
  </w:num>
  <w:num w:numId="5">
    <w:abstractNumId w:val="34"/>
  </w:num>
  <w:num w:numId="6">
    <w:abstractNumId w:val="9"/>
  </w:num>
  <w:num w:numId="7">
    <w:abstractNumId w:val="3"/>
  </w:num>
  <w:num w:numId="8">
    <w:abstractNumId w:val="0"/>
  </w:num>
  <w:num w:numId="9">
    <w:abstractNumId w:val="13"/>
  </w:num>
  <w:num w:numId="10">
    <w:abstractNumId w:val="12"/>
  </w:num>
  <w:num w:numId="11">
    <w:abstractNumId w:val="23"/>
  </w:num>
  <w:num w:numId="12">
    <w:abstractNumId w:val="31"/>
  </w:num>
  <w:num w:numId="13">
    <w:abstractNumId w:val="21"/>
  </w:num>
  <w:num w:numId="14">
    <w:abstractNumId w:val="1"/>
  </w:num>
  <w:num w:numId="15">
    <w:abstractNumId w:val="16"/>
  </w:num>
  <w:num w:numId="16">
    <w:abstractNumId w:val="6"/>
  </w:num>
  <w:num w:numId="17">
    <w:abstractNumId w:val="17"/>
  </w:num>
  <w:num w:numId="18">
    <w:abstractNumId w:val="35"/>
  </w:num>
  <w:num w:numId="19">
    <w:abstractNumId w:val="19"/>
  </w:num>
  <w:num w:numId="20">
    <w:abstractNumId w:val="36"/>
  </w:num>
  <w:num w:numId="21">
    <w:abstractNumId w:val="33"/>
  </w:num>
  <w:num w:numId="22">
    <w:abstractNumId w:val="15"/>
  </w:num>
  <w:num w:numId="23">
    <w:abstractNumId w:val="4"/>
  </w:num>
  <w:num w:numId="24">
    <w:abstractNumId w:val="7"/>
  </w:num>
  <w:num w:numId="25">
    <w:abstractNumId w:val="18"/>
  </w:num>
  <w:num w:numId="26">
    <w:abstractNumId w:val="29"/>
  </w:num>
  <w:num w:numId="27">
    <w:abstractNumId w:val="32"/>
  </w:num>
  <w:num w:numId="28">
    <w:abstractNumId w:val="14"/>
  </w:num>
  <w:num w:numId="29">
    <w:abstractNumId w:val="22"/>
  </w:num>
  <w:num w:numId="30">
    <w:abstractNumId w:val="24"/>
  </w:num>
  <w:num w:numId="31">
    <w:abstractNumId w:val="30"/>
  </w:num>
  <w:num w:numId="32">
    <w:abstractNumId w:val="11"/>
  </w:num>
  <w:num w:numId="33">
    <w:abstractNumId w:val="2"/>
  </w:num>
  <w:num w:numId="34">
    <w:abstractNumId w:val="25"/>
  </w:num>
  <w:num w:numId="35">
    <w:abstractNumId w:val="8"/>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06A5"/>
    <w:rsid w:val="00001F60"/>
    <w:rsid w:val="00034268"/>
    <w:rsid w:val="00041E21"/>
    <w:rsid w:val="00042494"/>
    <w:rsid w:val="00047339"/>
    <w:rsid w:val="0007342A"/>
    <w:rsid w:val="00076FAC"/>
    <w:rsid w:val="000965F7"/>
    <w:rsid w:val="000A2DDB"/>
    <w:rsid w:val="000B4C0B"/>
    <w:rsid w:val="000B5C91"/>
    <w:rsid w:val="000B7E57"/>
    <w:rsid w:val="000F0279"/>
    <w:rsid w:val="00101149"/>
    <w:rsid w:val="00102D2A"/>
    <w:rsid w:val="00112557"/>
    <w:rsid w:val="0011631D"/>
    <w:rsid w:val="001604AD"/>
    <w:rsid w:val="00171594"/>
    <w:rsid w:val="00187D2E"/>
    <w:rsid w:val="00193A9D"/>
    <w:rsid w:val="001C1943"/>
    <w:rsid w:val="001C668B"/>
    <w:rsid w:val="001E1422"/>
    <w:rsid w:val="001F1FA2"/>
    <w:rsid w:val="001F7E0C"/>
    <w:rsid w:val="00210A60"/>
    <w:rsid w:val="002144B2"/>
    <w:rsid w:val="00221205"/>
    <w:rsid w:val="00240950"/>
    <w:rsid w:val="00245678"/>
    <w:rsid w:val="0025499D"/>
    <w:rsid w:val="00254A55"/>
    <w:rsid w:val="00297C34"/>
    <w:rsid w:val="002C2C25"/>
    <w:rsid w:val="002D5634"/>
    <w:rsid w:val="00314B38"/>
    <w:rsid w:val="00325A3E"/>
    <w:rsid w:val="003309BC"/>
    <w:rsid w:val="0035181E"/>
    <w:rsid w:val="0035509A"/>
    <w:rsid w:val="003600F6"/>
    <w:rsid w:val="00371825"/>
    <w:rsid w:val="00376D48"/>
    <w:rsid w:val="00395EE2"/>
    <w:rsid w:val="003A4E71"/>
    <w:rsid w:val="003B3C53"/>
    <w:rsid w:val="003B6079"/>
    <w:rsid w:val="003D00CB"/>
    <w:rsid w:val="003E322F"/>
    <w:rsid w:val="003F546A"/>
    <w:rsid w:val="004079D7"/>
    <w:rsid w:val="00421CE1"/>
    <w:rsid w:val="00435BFB"/>
    <w:rsid w:val="0045027A"/>
    <w:rsid w:val="0047486B"/>
    <w:rsid w:val="00477BFD"/>
    <w:rsid w:val="0049308C"/>
    <w:rsid w:val="0049469F"/>
    <w:rsid w:val="0049600D"/>
    <w:rsid w:val="004C678F"/>
    <w:rsid w:val="004E2D90"/>
    <w:rsid w:val="004E5AF6"/>
    <w:rsid w:val="004E5E14"/>
    <w:rsid w:val="004E6E4F"/>
    <w:rsid w:val="004F4A2A"/>
    <w:rsid w:val="00513EFC"/>
    <w:rsid w:val="00564CF5"/>
    <w:rsid w:val="00565926"/>
    <w:rsid w:val="00572B68"/>
    <w:rsid w:val="00574C26"/>
    <w:rsid w:val="00575559"/>
    <w:rsid w:val="00580601"/>
    <w:rsid w:val="005A1C46"/>
    <w:rsid w:val="005A56EF"/>
    <w:rsid w:val="005B1380"/>
    <w:rsid w:val="005B14E3"/>
    <w:rsid w:val="005F4350"/>
    <w:rsid w:val="005F4CD8"/>
    <w:rsid w:val="0060111C"/>
    <w:rsid w:val="0060306C"/>
    <w:rsid w:val="00623A4B"/>
    <w:rsid w:val="00624202"/>
    <w:rsid w:val="0065422E"/>
    <w:rsid w:val="00670CE6"/>
    <w:rsid w:val="00672250"/>
    <w:rsid w:val="006761F1"/>
    <w:rsid w:val="006A3820"/>
    <w:rsid w:val="006A5BA2"/>
    <w:rsid w:val="006B4103"/>
    <w:rsid w:val="006E2C65"/>
    <w:rsid w:val="006E3072"/>
    <w:rsid w:val="006F63EF"/>
    <w:rsid w:val="00701016"/>
    <w:rsid w:val="00724001"/>
    <w:rsid w:val="00724E74"/>
    <w:rsid w:val="007261DF"/>
    <w:rsid w:val="00746A6B"/>
    <w:rsid w:val="00760C91"/>
    <w:rsid w:val="0078015B"/>
    <w:rsid w:val="007A7BA9"/>
    <w:rsid w:val="007C3465"/>
    <w:rsid w:val="007C3851"/>
    <w:rsid w:val="007C5629"/>
    <w:rsid w:val="007F61FF"/>
    <w:rsid w:val="00801B92"/>
    <w:rsid w:val="0080417D"/>
    <w:rsid w:val="00806FCA"/>
    <w:rsid w:val="00811463"/>
    <w:rsid w:val="00871908"/>
    <w:rsid w:val="00872F31"/>
    <w:rsid w:val="0089365B"/>
    <w:rsid w:val="008A681F"/>
    <w:rsid w:val="008B63E9"/>
    <w:rsid w:val="008C690A"/>
    <w:rsid w:val="008E1A45"/>
    <w:rsid w:val="008F32EE"/>
    <w:rsid w:val="00905FA9"/>
    <w:rsid w:val="00906373"/>
    <w:rsid w:val="0090706B"/>
    <w:rsid w:val="00911BCF"/>
    <w:rsid w:val="00911BF8"/>
    <w:rsid w:val="00912406"/>
    <w:rsid w:val="00916674"/>
    <w:rsid w:val="00923E85"/>
    <w:rsid w:val="00935A72"/>
    <w:rsid w:val="00935E65"/>
    <w:rsid w:val="009376FD"/>
    <w:rsid w:val="009511A2"/>
    <w:rsid w:val="00966557"/>
    <w:rsid w:val="00970574"/>
    <w:rsid w:val="0097571D"/>
    <w:rsid w:val="00985D7D"/>
    <w:rsid w:val="00993FDB"/>
    <w:rsid w:val="009D51F7"/>
    <w:rsid w:val="00A06E58"/>
    <w:rsid w:val="00A255D8"/>
    <w:rsid w:val="00A5433A"/>
    <w:rsid w:val="00A608B9"/>
    <w:rsid w:val="00A6242B"/>
    <w:rsid w:val="00A64E5E"/>
    <w:rsid w:val="00A835FE"/>
    <w:rsid w:val="00A83EFE"/>
    <w:rsid w:val="00A954D7"/>
    <w:rsid w:val="00AA6BDF"/>
    <w:rsid w:val="00AB03E8"/>
    <w:rsid w:val="00AB36E2"/>
    <w:rsid w:val="00AC1E99"/>
    <w:rsid w:val="00AD02B4"/>
    <w:rsid w:val="00AD4019"/>
    <w:rsid w:val="00AD69DB"/>
    <w:rsid w:val="00AE718D"/>
    <w:rsid w:val="00B07FFA"/>
    <w:rsid w:val="00B11794"/>
    <w:rsid w:val="00B11B07"/>
    <w:rsid w:val="00B143F6"/>
    <w:rsid w:val="00B2421D"/>
    <w:rsid w:val="00B2661E"/>
    <w:rsid w:val="00B35313"/>
    <w:rsid w:val="00B402E7"/>
    <w:rsid w:val="00B61CF4"/>
    <w:rsid w:val="00B845B4"/>
    <w:rsid w:val="00B872A4"/>
    <w:rsid w:val="00BA045D"/>
    <w:rsid w:val="00BD5F96"/>
    <w:rsid w:val="00BE2316"/>
    <w:rsid w:val="00BF11E3"/>
    <w:rsid w:val="00BF3B61"/>
    <w:rsid w:val="00C0119B"/>
    <w:rsid w:val="00C10475"/>
    <w:rsid w:val="00C36E2A"/>
    <w:rsid w:val="00C44A6E"/>
    <w:rsid w:val="00C5431F"/>
    <w:rsid w:val="00C57798"/>
    <w:rsid w:val="00C806A5"/>
    <w:rsid w:val="00C838B4"/>
    <w:rsid w:val="00C97912"/>
    <w:rsid w:val="00CB7D0D"/>
    <w:rsid w:val="00CC7455"/>
    <w:rsid w:val="00CD3594"/>
    <w:rsid w:val="00CF1B8F"/>
    <w:rsid w:val="00D01AF6"/>
    <w:rsid w:val="00D03C98"/>
    <w:rsid w:val="00D04563"/>
    <w:rsid w:val="00D20A5B"/>
    <w:rsid w:val="00E01680"/>
    <w:rsid w:val="00E07F5F"/>
    <w:rsid w:val="00E2354A"/>
    <w:rsid w:val="00E51928"/>
    <w:rsid w:val="00E53B63"/>
    <w:rsid w:val="00E6142F"/>
    <w:rsid w:val="00E95B2D"/>
    <w:rsid w:val="00ED3628"/>
    <w:rsid w:val="00EE47FF"/>
    <w:rsid w:val="00EF6B63"/>
    <w:rsid w:val="00F12097"/>
    <w:rsid w:val="00F27182"/>
    <w:rsid w:val="00F502F7"/>
    <w:rsid w:val="00F75F90"/>
    <w:rsid w:val="00F7658F"/>
    <w:rsid w:val="00F76715"/>
    <w:rsid w:val="00F91A13"/>
    <w:rsid w:val="00F94FEE"/>
    <w:rsid w:val="00F97CFA"/>
    <w:rsid w:val="00FA6DD4"/>
    <w:rsid w:val="00FB1B97"/>
    <w:rsid w:val="00FB47C3"/>
    <w:rsid w:val="00FD17A4"/>
    <w:rsid w:val="00FD39D7"/>
    <w:rsid w:val="00FF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6990405-D958-4297-A0AC-BC25FB5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38365">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4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nthet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79064-7A80-4A4C-95E7-3AD04B38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6081</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2</cp:revision>
  <cp:lastPrinted>2015-05-18T20:26:00Z</cp:lastPrinted>
  <dcterms:created xsi:type="dcterms:W3CDTF">2018-03-26T18:27:00Z</dcterms:created>
  <dcterms:modified xsi:type="dcterms:W3CDTF">2018-03-26T18:27:00Z</dcterms:modified>
</cp:coreProperties>
</file>